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C5B00" w14:textId="77777777" w:rsidR="00071C80" w:rsidRDefault="004B3AA0">
      <w:pPr>
        <w:pStyle w:val="BodyA"/>
        <w:rPr>
          <w:rFonts w:ascii="Helvetica Neue" w:hAnsi="Helvetica Neue"/>
          <w:b/>
          <w:bCs/>
          <w:sz w:val="28"/>
          <w:szCs w:val="28"/>
          <w:u w:val="single"/>
        </w:rPr>
      </w:pPr>
      <w:r>
        <w:rPr>
          <w:noProof/>
        </w:rPr>
        <w:drawing>
          <wp:anchor distT="152400" distB="152400" distL="152400" distR="152400" simplePos="0" relativeHeight="251662336" behindDoc="0" locked="0" layoutInCell="1" allowOverlap="1" wp14:anchorId="42E036C2" wp14:editId="2EA197CE">
            <wp:simplePos x="0" y="0"/>
            <wp:positionH relativeFrom="margin">
              <wp:posOffset>1400333</wp:posOffset>
            </wp:positionH>
            <wp:positionV relativeFrom="page">
              <wp:posOffset>257095</wp:posOffset>
            </wp:positionV>
            <wp:extent cx="2946400" cy="2755900"/>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BHA logo.png"/>
                    <pic:cNvPicPr>
                      <a:picLocks noChangeAspect="1"/>
                    </pic:cNvPicPr>
                  </pic:nvPicPr>
                  <pic:blipFill>
                    <a:blip r:embed="rId7"/>
                    <a:stretch>
                      <a:fillRect/>
                    </a:stretch>
                  </pic:blipFill>
                  <pic:spPr>
                    <a:xfrm>
                      <a:off x="0" y="0"/>
                      <a:ext cx="2946400" cy="2755900"/>
                    </a:xfrm>
                    <a:prstGeom prst="rect">
                      <a:avLst/>
                    </a:prstGeom>
                    <a:ln w="12700" cap="flat">
                      <a:noFill/>
                      <a:miter lim="400000"/>
                    </a:ln>
                    <a:effectLst/>
                  </pic:spPr>
                </pic:pic>
              </a:graphicData>
            </a:graphic>
          </wp:anchor>
        </w:drawing>
      </w:r>
    </w:p>
    <w:p w14:paraId="307BB909" w14:textId="77777777" w:rsidR="00071C80" w:rsidRDefault="00071C80">
      <w:pPr>
        <w:pStyle w:val="BodyA"/>
        <w:spacing w:after="160" w:line="259" w:lineRule="auto"/>
        <w:jc w:val="center"/>
        <w:rPr>
          <w:rFonts w:ascii="Helvetica Neue" w:hAnsi="Helvetica Neue"/>
          <w:b/>
          <w:bCs/>
          <w:sz w:val="28"/>
          <w:szCs w:val="28"/>
          <w:u w:val="single"/>
        </w:rPr>
      </w:pPr>
    </w:p>
    <w:p w14:paraId="1576644A" w14:textId="77777777" w:rsidR="00071C80" w:rsidRDefault="00071C80">
      <w:pPr>
        <w:pStyle w:val="BodyA"/>
        <w:spacing w:after="160" w:line="259" w:lineRule="auto"/>
        <w:jc w:val="center"/>
        <w:rPr>
          <w:rFonts w:ascii="Helvetica Neue" w:hAnsi="Helvetica Neue"/>
          <w:b/>
          <w:bCs/>
          <w:sz w:val="28"/>
          <w:szCs w:val="28"/>
          <w:u w:val="single"/>
        </w:rPr>
      </w:pPr>
    </w:p>
    <w:p w14:paraId="79F23270" w14:textId="77777777" w:rsidR="00071C80" w:rsidRDefault="00071C80">
      <w:pPr>
        <w:pStyle w:val="BodyA"/>
        <w:spacing w:after="160" w:line="259" w:lineRule="auto"/>
        <w:jc w:val="center"/>
        <w:rPr>
          <w:rFonts w:ascii="Helvetica Neue" w:hAnsi="Helvetica Neue"/>
          <w:b/>
          <w:bCs/>
          <w:sz w:val="28"/>
          <w:szCs w:val="28"/>
          <w:u w:val="single"/>
        </w:rPr>
      </w:pPr>
    </w:p>
    <w:p w14:paraId="5B85DE6F" w14:textId="77777777" w:rsidR="00071C80" w:rsidRDefault="00071C80">
      <w:pPr>
        <w:pStyle w:val="BodyA"/>
        <w:spacing w:after="160" w:line="259" w:lineRule="auto"/>
        <w:jc w:val="center"/>
        <w:rPr>
          <w:rFonts w:ascii="Helvetica Neue" w:hAnsi="Helvetica Neue"/>
          <w:b/>
          <w:bCs/>
          <w:sz w:val="28"/>
          <w:szCs w:val="28"/>
          <w:u w:val="single"/>
        </w:rPr>
      </w:pPr>
    </w:p>
    <w:p w14:paraId="39B329F5" w14:textId="77777777" w:rsidR="00071C80" w:rsidRDefault="00071C80">
      <w:pPr>
        <w:pStyle w:val="BodyA"/>
        <w:spacing w:after="160" w:line="259" w:lineRule="auto"/>
        <w:jc w:val="center"/>
        <w:rPr>
          <w:rFonts w:ascii="Helvetica Neue" w:hAnsi="Helvetica Neue"/>
          <w:b/>
          <w:bCs/>
          <w:sz w:val="28"/>
          <w:szCs w:val="28"/>
          <w:u w:val="single"/>
        </w:rPr>
      </w:pPr>
    </w:p>
    <w:p w14:paraId="295D697B" w14:textId="77777777" w:rsidR="00071C80" w:rsidRDefault="00071C80">
      <w:pPr>
        <w:pStyle w:val="BodyA"/>
        <w:spacing w:after="160" w:line="259" w:lineRule="auto"/>
        <w:jc w:val="center"/>
        <w:rPr>
          <w:rFonts w:ascii="Helvetica Neue" w:hAnsi="Helvetica Neue"/>
          <w:b/>
          <w:bCs/>
          <w:sz w:val="28"/>
          <w:szCs w:val="28"/>
          <w:u w:val="single"/>
        </w:rPr>
      </w:pPr>
    </w:p>
    <w:p w14:paraId="7FA4667A" w14:textId="77777777" w:rsidR="00071C80" w:rsidRDefault="00071C80">
      <w:pPr>
        <w:pStyle w:val="BodyA"/>
        <w:spacing w:after="160" w:line="259" w:lineRule="auto"/>
        <w:jc w:val="center"/>
        <w:rPr>
          <w:rFonts w:ascii="Helvetica Neue" w:hAnsi="Helvetica Neue"/>
          <w:b/>
          <w:bCs/>
          <w:sz w:val="28"/>
          <w:szCs w:val="28"/>
          <w:u w:val="single"/>
        </w:rPr>
      </w:pPr>
    </w:p>
    <w:p w14:paraId="60FC4B82" w14:textId="77777777" w:rsidR="00071C80" w:rsidRDefault="00071C80">
      <w:pPr>
        <w:pStyle w:val="BodyA"/>
        <w:spacing w:after="160" w:line="259" w:lineRule="auto"/>
        <w:jc w:val="center"/>
        <w:rPr>
          <w:rFonts w:ascii="Helvetica Neue" w:hAnsi="Helvetica Neue"/>
          <w:b/>
          <w:bCs/>
          <w:sz w:val="28"/>
          <w:szCs w:val="28"/>
          <w:u w:val="single"/>
        </w:rPr>
      </w:pPr>
    </w:p>
    <w:p w14:paraId="49E9975D" w14:textId="77777777" w:rsidR="00071C80" w:rsidRDefault="004B3AA0">
      <w:pPr>
        <w:pStyle w:val="BodyA"/>
        <w:spacing w:after="160" w:line="259" w:lineRule="auto"/>
        <w:jc w:val="center"/>
        <w:rPr>
          <w:rFonts w:ascii="Trebuchet MS" w:eastAsia="Trebuchet MS" w:hAnsi="Trebuchet MS" w:cs="Trebuchet MS"/>
          <w:b/>
          <w:bCs/>
          <w:sz w:val="48"/>
          <w:szCs w:val="48"/>
          <w:u w:color="00B050"/>
        </w:rPr>
      </w:pPr>
      <w:bookmarkStart w:id="0" w:name="_Hlk49421192"/>
      <w:r>
        <w:rPr>
          <w:rFonts w:ascii="Trebuchet MS" w:hAnsi="Trebuchet MS"/>
          <w:b/>
          <w:bCs/>
          <w:sz w:val="48"/>
          <w:szCs w:val="48"/>
          <w:u w:color="00B050"/>
        </w:rPr>
        <w:t xml:space="preserve">British </w:t>
      </w:r>
      <w:r w:rsidRPr="00813954">
        <w:rPr>
          <w:rFonts w:ascii="Trebuchet MS" w:hAnsi="Trebuchet MS"/>
          <w:b/>
          <w:bCs/>
          <w:sz w:val="48"/>
          <w:szCs w:val="48"/>
          <w:u w:color="00B050"/>
        </w:rPr>
        <w:t>Hand</w:t>
      </w:r>
      <w:r>
        <w:rPr>
          <w:rFonts w:ascii="Trebuchet MS" w:hAnsi="Trebuchet MS"/>
          <w:b/>
          <w:bCs/>
          <w:sz w:val="48"/>
          <w:szCs w:val="48"/>
          <w:u w:color="00B050"/>
        </w:rPr>
        <w:t xml:space="preserve">ball </w:t>
      </w:r>
      <w:r w:rsidRPr="00813954">
        <w:rPr>
          <w:rFonts w:ascii="Trebuchet MS" w:hAnsi="Trebuchet MS"/>
          <w:b/>
          <w:bCs/>
          <w:sz w:val="48"/>
          <w:szCs w:val="48"/>
          <w:u w:color="00B050"/>
        </w:rPr>
        <w:t>Associa</w:t>
      </w:r>
      <w:r>
        <w:rPr>
          <w:rFonts w:ascii="Trebuchet MS" w:hAnsi="Trebuchet MS"/>
          <w:b/>
          <w:bCs/>
          <w:sz w:val="48"/>
          <w:szCs w:val="48"/>
          <w:u w:color="00B050"/>
        </w:rPr>
        <w:t>tion</w:t>
      </w:r>
    </w:p>
    <w:p w14:paraId="21609C29" w14:textId="77777777" w:rsidR="00071C80" w:rsidRDefault="00071C80">
      <w:pPr>
        <w:pStyle w:val="BodyA"/>
        <w:spacing w:after="160" w:line="259" w:lineRule="auto"/>
        <w:jc w:val="center"/>
        <w:rPr>
          <w:rFonts w:ascii="Trebuchet MS" w:eastAsia="Trebuchet MS" w:hAnsi="Trebuchet MS" w:cs="Trebuchet MS"/>
          <w:b/>
          <w:bCs/>
          <w:sz w:val="48"/>
          <w:szCs w:val="48"/>
          <w:u w:color="00B050"/>
        </w:rPr>
      </w:pPr>
    </w:p>
    <w:p w14:paraId="12538E6A" w14:textId="77777777" w:rsidR="00071C80" w:rsidRDefault="00071C80">
      <w:pPr>
        <w:pStyle w:val="BodyA"/>
        <w:spacing w:after="160" w:line="259" w:lineRule="auto"/>
        <w:jc w:val="center"/>
        <w:rPr>
          <w:rFonts w:ascii="Trebuchet MS" w:eastAsia="Trebuchet MS" w:hAnsi="Trebuchet MS" w:cs="Trebuchet MS"/>
          <w:b/>
          <w:bCs/>
          <w:color w:val="00B050"/>
          <w:sz w:val="48"/>
          <w:szCs w:val="48"/>
          <w:u w:color="00B050"/>
        </w:rPr>
      </w:pPr>
    </w:p>
    <w:p w14:paraId="2A8B30DB" w14:textId="77777777" w:rsidR="00071C80" w:rsidRDefault="004B3AA0">
      <w:pPr>
        <w:pStyle w:val="BodyA"/>
        <w:spacing w:after="160" w:line="259" w:lineRule="auto"/>
        <w:jc w:val="center"/>
        <w:rPr>
          <w:rFonts w:ascii="Trebuchet MS" w:eastAsia="Trebuchet MS" w:hAnsi="Trebuchet MS" w:cs="Trebuchet MS"/>
          <w:b/>
          <w:bCs/>
          <w:sz w:val="48"/>
          <w:szCs w:val="48"/>
        </w:rPr>
      </w:pPr>
      <w:proofErr w:type="spellStart"/>
      <w:r>
        <w:rPr>
          <w:rFonts w:ascii="Trebuchet MS" w:hAnsi="Trebuchet MS"/>
          <w:b/>
          <w:bCs/>
          <w:color w:val="005392"/>
          <w:sz w:val="54"/>
          <w:szCs w:val="54"/>
          <w:u w:color="005392"/>
          <w:lang w:val="it-IT"/>
        </w:rPr>
        <w:t>Safeguarding</w:t>
      </w:r>
      <w:proofErr w:type="spellEnd"/>
      <w:r>
        <w:rPr>
          <w:rFonts w:ascii="Trebuchet MS" w:hAnsi="Trebuchet MS"/>
          <w:b/>
          <w:bCs/>
          <w:color w:val="005392"/>
          <w:sz w:val="54"/>
          <w:szCs w:val="54"/>
          <w:u w:color="005392"/>
          <w:lang w:val="it-IT"/>
        </w:rPr>
        <w:t xml:space="preserve"> </w:t>
      </w:r>
      <w:r w:rsidRPr="00813954">
        <w:rPr>
          <w:rFonts w:ascii="Trebuchet MS" w:hAnsi="Trebuchet MS"/>
          <w:b/>
          <w:bCs/>
          <w:color w:val="005392"/>
          <w:sz w:val="54"/>
          <w:szCs w:val="54"/>
          <w:u w:color="005392"/>
        </w:rPr>
        <w:t>and Protecting Young People</w:t>
      </w:r>
      <w:r>
        <w:rPr>
          <w:rFonts w:ascii="Trebuchet MS" w:hAnsi="Trebuchet MS"/>
          <w:b/>
          <w:bCs/>
          <w:color w:val="005392"/>
          <w:sz w:val="54"/>
          <w:szCs w:val="54"/>
          <w:u w:color="005392"/>
        </w:rPr>
        <w:t xml:space="preserve"> P</w:t>
      </w:r>
      <w:r w:rsidRPr="00813954">
        <w:rPr>
          <w:rFonts w:ascii="Trebuchet MS" w:hAnsi="Trebuchet MS"/>
          <w:b/>
          <w:bCs/>
          <w:color w:val="005392"/>
          <w:sz w:val="54"/>
          <w:szCs w:val="54"/>
          <w:u w:color="005392"/>
        </w:rPr>
        <w:t>olicy and Procedure</w:t>
      </w:r>
      <w:r>
        <w:rPr>
          <w:rFonts w:ascii="Trebuchet MS" w:hAnsi="Trebuchet MS"/>
          <w:b/>
          <w:bCs/>
          <w:color w:val="005392"/>
          <w:sz w:val="48"/>
          <w:szCs w:val="48"/>
          <w:u w:color="005392"/>
        </w:rPr>
        <w:t xml:space="preserve"> </w:t>
      </w:r>
      <w:r>
        <w:rPr>
          <w:rFonts w:ascii="Arial Unicode MS" w:hAnsi="Arial Unicode MS"/>
          <w:color w:val="005392"/>
          <w:sz w:val="48"/>
          <w:szCs w:val="48"/>
          <w:u w:color="005392"/>
        </w:rPr>
        <w:br/>
      </w:r>
      <w:bookmarkEnd w:id="0"/>
    </w:p>
    <w:p w14:paraId="38DE0BD0" w14:textId="77777777" w:rsidR="00071C80" w:rsidRDefault="00071C80">
      <w:pPr>
        <w:pStyle w:val="BodyA"/>
        <w:spacing w:after="160" w:line="259" w:lineRule="auto"/>
        <w:jc w:val="both"/>
        <w:rPr>
          <w:rFonts w:ascii="Trebuchet MS" w:eastAsia="Trebuchet MS" w:hAnsi="Trebuchet MS" w:cs="Trebuchet MS"/>
          <w:color w:val="333F48"/>
          <w:sz w:val="22"/>
          <w:szCs w:val="22"/>
          <w:u w:color="333F48"/>
        </w:rPr>
      </w:pPr>
    </w:p>
    <w:p w14:paraId="397804A1" w14:textId="77777777" w:rsidR="00071C80" w:rsidRDefault="00071C80">
      <w:pPr>
        <w:pStyle w:val="BodyA"/>
        <w:spacing w:line="259" w:lineRule="auto"/>
        <w:rPr>
          <w:rFonts w:ascii="Poppins" w:eastAsia="Poppins" w:hAnsi="Poppins" w:cs="Poppins"/>
          <w:i/>
          <w:iCs/>
          <w:color w:val="333F48"/>
          <w:sz w:val="22"/>
          <w:szCs w:val="22"/>
          <w:u w:color="333F48"/>
        </w:rPr>
      </w:pPr>
    </w:p>
    <w:p w14:paraId="4C5654B4" w14:textId="77777777" w:rsidR="00071C80" w:rsidRDefault="00071C80">
      <w:pPr>
        <w:pStyle w:val="BodyA"/>
        <w:spacing w:line="259" w:lineRule="auto"/>
        <w:rPr>
          <w:rFonts w:ascii="Poppins" w:eastAsia="Poppins" w:hAnsi="Poppins" w:cs="Poppins"/>
          <w:i/>
          <w:iCs/>
          <w:color w:val="333F48"/>
          <w:sz w:val="22"/>
          <w:szCs w:val="22"/>
          <w:u w:color="333F48"/>
        </w:rPr>
      </w:pPr>
    </w:p>
    <w:p w14:paraId="26FC4A6B" w14:textId="77777777" w:rsidR="00071C80" w:rsidRDefault="00071C80">
      <w:pPr>
        <w:pStyle w:val="BodyA"/>
        <w:spacing w:line="259" w:lineRule="auto"/>
        <w:rPr>
          <w:rFonts w:ascii="Poppins" w:eastAsia="Poppins" w:hAnsi="Poppins" w:cs="Poppins"/>
          <w:i/>
          <w:iCs/>
          <w:color w:val="333F48"/>
          <w:sz w:val="22"/>
          <w:szCs w:val="22"/>
          <w:u w:color="333F48"/>
        </w:rPr>
      </w:pPr>
    </w:p>
    <w:p w14:paraId="37BFBA39" w14:textId="77777777" w:rsidR="00071C80" w:rsidRDefault="00071C80">
      <w:pPr>
        <w:pStyle w:val="BodyA"/>
        <w:spacing w:line="259" w:lineRule="auto"/>
        <w:rPr>
          <w:rFonts w:ascii="Poppins" w:eastAsia="Poppins" w:hAnsi="Poppins" w:cs="Poppins"/>
          <w:i/>
          <w:iCs/>
          <w:color w:val="333F48"/>
          <w:sz w:val="22"/>
          <w:szCs w:val="22"/>
          <w:u w:color="333F48"/>
        </w:rPr>
      </w:pPr>
    </w:p>
    <w:p w14:paraId="5157DDE5" w14:textId="77777777" w:rsidR="00071C80" w:rsidRDefault="00071C80">
      <w:pPr>
        <w:pStyle w:val="BodyA"/>
        <w:spacing w:line="259" w:lineRule="auto"/>
        <w:rPr>
          <w:rFonts w:ascii="Poppins" w:eastAsia="Poppins" w:hAnsi="Poppins" w:cs="Poppins"/>
          <w:i/>
          <w:iCs/>
          <w:color w:val="333F48"/>
          <w:sz w:val="22"/>
          <w:szCs w:val="22"/>
          <w:u w:color="333F48"/>
        </w:rPr>
      </w:pPr>
    </w:p>
    <w:p w14:paraId="32E87515" w14:textId="77777777" w:rsidR="00071C80" w:rsidRDefault="00071C80">
      <w:pPr>
        <w:pStyle w:val="BodyA"/>
        <w:spacing w:line="259" w:lineRule="auto"/>
        <w:rPr>
          <w:rFonts w:ascii="Poppins" w:eastAsia="Poppins" w:hAnsi="Poppins" w:cs="Poppins"/>
          <w:i/>
          <w:iCs/>
          <w:color w:val="333F48"/>
          <w:sz w:val="22"/>
          <w:szCs w:val="22"/>
          <w:u w:color="333F48"/>
        </w:rPr>
      </w:pPr>
    </w:p>
    <w:p w14:paraId="1AE066C5" w14:textId="77777777" w:rsidR="00071C80" w:rsidRDefault="00071C80">
      <w:pPr>
        <w:pStyle w:val="BodyA"/>
        <w:spacing w:line="259" w:lineRule="auto"/>
        <w:rPr>
          <w:rFonts w:ascii="Trebuchet MS" w:eastAsia="Trebuchet MS" w:hAnsi="Trebuchet MS" w:cs="Trebuchet MS"/>
          <w:i/>
          <w:iCs/>
          <w:color w:val="333F48"/>
          <w:sz w:val="22"/>
          <w:szCs w:val="22"/>
          <w:u w:color="333F48"/>
        </w:rPr>
      </w:pPr>
    </w:p>
    <w:p w14:paraId="2DD359A0" w14:textId="77777777" w:rsidR="00071C80" w:rsidRDefault="00071C80">
      <w:pPr>
        <w:pStyle w:val="BodyA"/>
        <w:spacing w:line="259" w:lineRule="auto"/>
        <w:rPr>
          <w:rFonts w:ascii="Trebuchet MS" w:eastAsia="Trebuchet MS" w:hAnsi="Trebuchet MS" w:cs="Trebuchet MS"/>
          <w:i/>
          <w:iCs/>
          <w:color w:val="333F48"/>
          <w:sz w:val="22"/>
          <w:szCs w:val="22"/>
          <w:u w:color="333F48"/>
        </w:rPr>
      </w:pPr>
    </w:p>
    <w:p w14:paraId="20222299" w14:textId="77777777" w:rsidR="00071C80" w:rsidRDefault="004B3AA0">
      <w:pPr>
        <w:pStyle w:val="BodyA"/>
        <w:spacing w:line="259" w:lineRule="auto"/>
        <w:rPr>
          <w:rFonts w:ascii="Trebuchet MS" w:eastAsia="Trebuchet MS" w:hAnsi="Trebuchet MS" w:cs="Trebuchet MS"/>
          <w:i/>
          <w:iCs/>
          <w:color w:val="333F48"/>
          <w:sz w:val="22"/>
          <w:szCs w:val="22"/>
          <w:u w:color="333F48"/>
        </w:rPr>
      </w:pPr>
      <w:r>
        <w:rPr>
          <w:rFonts w:ascii="Trebuchet MS" w:hAnsi="Trebuchet MS"/>
          <w:i/>
          <w:iCs/>
          <w:sz w:val="22"/>
          <w:szCs w:val="22"/>
        </w:rPr>
        <w:t xml:space="preserve">Document Owner: </w:t>
      </w:r>
      <w:r w:rsidRPr="00813954">
        <w:rPr>
          <w:rFonts w:ascii="Trebuchet MS" w:hAnsi="Trebuchet MS"/>
          <w:i/>
          <w:iCs/>
          <w:sz w:val="22"/>
          <w:szCs w:val="22"/>
          <w:u w:color="00B050"/>
        </w:rPr>
        <w:t>Joanna Cook</w:t>
      </w:r>
    </w:p>
    <w:p w14:paraId="58960865" w14:textId="77777777" w:rsidR="00071C80" w:rsidRDefault="004B3AA0">
      <w:pPr>
        <w:pStyle w:val="BodyA"/>
        <w:spacing w:line="259" w:lineRule="auto"/>
        <w:rPr>
          <w:rFonts w:ascii="Trebuchet MS" w:eastAsia="Trebuchet MS" w:hAnsi="Trebuchet MS" w:cs="Trebuchet MS"/>
          <w:i/>
          <w:iCs/>
          <w:color w:val="333F48"/>
          <w:sz w:val="22"/>
          <w:szCs w:val="22"/>
          <w:u w:color="333F48"/>
        </w:rPr>
      </w:pPr>
      <w:r>
        <w:rPr>
          <w:rFonts w:ascii="Trebuchet MS" w:hAnsi="Trebuchet MS"/>
          <w:i/>
          <w:iCs/>
          <w:sz w:val="22"/>
          <w:szCs w:val="22"/>
        </w:rPr>
        <w:t xml:space="preserve">Document approved by: </w:t>
      </w:r>
      <w:r w:rsidRPr="00813954">
        <w:rPr>
          <w:rFonts w:ascii="Trebuchet MS" w:hAnsi="Trebuchet MS"/>
          <w:i/>
          <w:iCs/>
          <w:sz w:val="22"/>
          <w:szCs w:val="22"/>
        </w:rPr>
        <w:t>BHA Board. Guided by CPSU</w:t>
      </w:r>
    </w:p>
    <w:p w14:paraId="0ECCE91B" w14:textId="77777777" w:rsidR="00071C80" w:rsidRDefault="004B3AA0">
      <w:pPr>
        <w:pStyle w:val="BodyA"/>
        <w:spacing w:line="259" w:lineRule="auto"/>
        <w:rPr>
          <w:rFonts w:ascii="Trebuchet MS" w:eastAsia="Trebuchet MS" w:hAnsi="Trebuchet MS" w:cs="Trebuchet MS"/>
          <w:i/>
          <w:iCs/>
          <w:color w:val="333F48"/>
          <w:sz w:val="22"/>
          <w:szCs w:val="22"/>
          <w:u w:color="333F48"/>
        </w:rPr>
      </w:pPr>
      <w:r>
        <w:rPr>
          <w:rFonts w:ascii="Trebuchet MS" w:hAnsi="Trebuchet MS"/>
          <w:i/>
          <w:iCs/>
          <w:sz w:val="22"/>
          <w:szCs w:val="22"/>
        </w:rPr>
        <w:t xml:space="preserve">Date Policy approved: </w:t>
      </w:r>
      <w:r>
        <w:rPr>
          <w:rFonts w:ascii="Trebuchet MS" w:hAnsi="Trebuchet MS"/>
          <w:i/>
          <w:iCs/>
          <w:color w:val="00B050"/>
          <w:sz w:val="22"/>
          <w:szCs w:val="22"/>
          <w:u w:color="00B050"/>
        </w:rPr>
        <w:t>[insert date]</w:t>
      </w:r>
    </w:p>
    <w:p w14:paraId="66175F30" w14:textId="77777777" w:rsidR="00071C80" w:rsidRDefault="004B3AA0">
      <w:pPr>
        <w:pStyle w:val="BodyA"/>
        <w:spacing w:line="259" w:lineRule="auto"/>
        <w:rPr>
          <w:rFonts w:ascii="Trebuchet MS" w:eastAsia="Trebuchet MS" w:hAnsi="Trebuchet MS" w:cs="Trebuchet MS"/>
          <w:i/>
          <w:iCs/>
          <w:color w:val="00B050"/>
          <w:sz w:val="22"/>
          <w:szCs w:val="22"/>
          <w:u w:color="00B050"/>
        </w:rPr>
      </w:pPr>
      <w:r>
        <w:rPr>
          <w:rFonts w:ascii="Trebuchet MS" w:hAnsi="Trebuchet MS"/>
          <w:i/>
          <w:iCs/>
          <w:sz w:val="22"/>
          <w:szCs w:val="22"/>
        </w:rPr>
        <w:t xml:space="preserve">Next review Date: </w:t>
      </w:r>
      <w:r>
        <w:rPr>
          <w:rFonts w:ascii="Trebuchet MS" w:hAnsi="Trebuchet MS"/>
          <w:i/>
          <w:iCs/>
          <w:color w:val="00B050"/>
          <w:sz w:val="22"/>
          <w:szCs w:val="22"/>
          <w:u w:color="00B050"/>
        </w:rPr>
        <w:t>[insert date]</w:t>
      </w:r>
    </w:p>
    <w:p w14:paraId="29AB9EFD" w14:textId="77777777" w:rsidR="00071C80" w:rsidRDefault="004B3AA0">
      <w:pPr>
        <w:pStyle w:val="BodyA"/>
      </w:pPr>
      <w:r>
        <w:rPr>
          <w:rFonts w:ascii="Arial Unicode MS" w:hAnsi="Arial Unicode MS"/>
          <w:color w:val="00B050"/>
          <w:sz w:val="28"/>
          <w:szCs w:val="28"/>
          <w:u w:val="single" w:color="00B050"/>
        </w:rPr>
        <w:br w:type="page"/>
      </w:r>
    </w:p>
    <w:p w14:paraId="37FF0EA0" w14:textId="77777777" w:rsidR="00071C80" w:rsidRPr="00813954" w:rsidRDefault="004B3AA0">
      <w:pPr>
        <w:pStyle w:val="Heading2"/>
        <w:keepNext/>
        <w:keepLines/>
        <w:spacing w:before="40" w:line="259" w:lineRule="auto"/>
        <w:jc w:val="center"/>
        <w:rPr>
          <w:rFonts w:ascii="Trebuchet MS" w:eastAsia="Trebuchet MS" w:hAnsi="Trebuchet MS" w:cs="Trebuchet MS"/>
          <w:b/>
          <w:bCs/>
          <w:sz w:val="35"/>
          <w:szCs w:val="35"/>
          <w:lang w:val="en-US"/>
        </w:rPr>
      </w:pPr>
      <w:r w:rsidRPr="00813954">
        <w:rPr>
          <w:rFonts w:ascii="Trebuchet MS" w:hAnsi="Trebuchet MS"/>
          <w:b/>
          <w:bCs/>
          <w:color w:val="005392"/>
          <w:sz w:val="35"/>
          <w:szCs w:val="35"/>
          <w:u w:color="005392"/>
          <w:lang w:val="en-US"/>
        </w:rPr>
        <w:lastRenderedPageBreak/>
        <w:t>Introduction</w:t>
      </w:r>
    </w:p>
    <w:p w14:paraId="4EE0EB3D" w14:textId="77777777" w:rsidR="00071C80" w:rsidRDefault="004B3AA0">
      <w:pPr>
        <w:pStyle w:val="BodyA"/>
        <w:spacing w:line="259" w:lineRule="auto"/>
        <w:jc w:val="both"/>
        <w:rPr>
          <w:rFonts w:ascii="Trebuchet MS" w:eastAsia="Trebuchet MS" w:hAnsi="Trebuchet MS" w:cs="Trebuchet MS"/>
          <w:color w:val="00B050"/>
          <w:sz w:val="22"/>
          <w:szCs w:val="22"/>
          <w:u w:color="00B050"/>
        </w:rPr>
      </w:pPr>
      <w:r>
        <w:rPr>
          <w:rFonts w:ascii="Arial Unicode MS" w:hAnsi="Arial Unicode MS"/>
          <w:color w:val="00B050"/>
          <w:sz w:val="22"/>
          <w:szCs w:val="22"/>
          <w:u w:color="00B050"/>
        </w:rPr>
        <w:br/>
      </w:r>
    </w:p>
    <w:p w14:paraId="25AD5835" w14:textId="77777777" w:rsidR="00071C80" w:rsidRDefault="004B3AA0">
      <w:pPr>
        <w:pStyle w:val="BodyA"/>
        <w:spacing w:line="264" w:lineRule="auto"/>
        <w:jc w:val="both"/>
        <w:rPr>
          <w:rFonts w:ascii="Trebuchet MS" w:eastAsia="Trebuchet MS" w:hAnsi="Trebuchet MS" w:cs="Trebuchet MS"/>
          <w:sz w:val="22"/>
          <w:szCs w:val="22"/>
        </w:rPr>
      </w:pPr>
      <w:r w:rsidRPr="00813954">
        <w:rPr>
          <w:rFonts w:ascii="Trebuchet MS" w:hAnsi="Trebuchet MS"/>
          <w:sz w:val="22"/>
          <w:szCs w:val="22"/>
          <w:u w:color="00B050"/>
        </w:rPr>
        <w:t xml:space="preserve">The British Handball Association (BHA) </w:t>
      </w:r>
      <w:r>
        <w:rPr>
          <w:rFonts w:ascii="Trebuchet MS" w:hAnsi="Trebuchet MS"/>
          <w:sz w:val="22"/>
          <w:szCs w:val="22"/>
        </w:rPr>
        <w:t xml:space="preserve">is committed to providing a safe environment for everyone to participate in our </w:t>
      </w:r>
      <w:proofErr w:type="spellStart"/>
      <w:r>
        <w:rPr>
          <w:rFonts w:ascii="Trebuchet MS" w:hAnsi="Trebuchet MS"/>
          <w:sz w:val="22"/>
          <w:szCs w:val="22"/>
        </w:rPr>
        <w:t>organisation</w:t>
      </w:r>
      <w:proofErr w:type="spellEnd"/>
      <w:r>
        <w:rPr>
          <w:rFonts w:ascii="Trebuchet MS" w:hAnsi="Trebuchet MS"/>
          <w:sz w:val="22"/>
          <w:szCs w:val="22"/>
        </w:rPr>
        <w:t xml:space="preserve"> and its activities.  Th</w:t>
      </w:r>
      <w:r w:rsidRPr="00813954">
        <w:rPr>
          <w:rFonts w:ascii="Trebuchet MS" w:hAnsi="Trebuchet MS"/>
          <w:sz w:val="22"/>
          <w:szCs w:val="22"/>
        </w:rPr>
        <w:t>is policy and</w:t>
      </w:r>
      <w:r>
        <w:rPr>
          <w:rFonts w:ascii="Trebuchet MS" w:hAnsi="Trebuchet MS"/>
          <w:sz w:val="22"/>
          <w:szCs w:val="22"/>
        </w:rPr>
        <w:t xml:space="preserve"> procedure must be followed in any circumstances where </w:t>
      </w:r>
      <w:r w:rsidRPr="00813954">
        <w:rPr>
          <w:rFonts w:ascii="Trebuchet MS" w:hAnsi="Trebuchet MS"/>
          <w:sz w:val="22"/>
          <w:szCs w:val="22"/>
        </w:rPr>
        <w:t>there is concern over a child or young person</w:t>
      </w:r>
      <w:r>
        <w:rPr>
          <w:rFonts w:ascii="Trebuchet MS" w:hAnsi="Trebuchet MS"/>
          <w:sz w:val="22"/>
          <w:szCs w:val="22"/>
        </w:rPr>
        <w:t xml:space="preserve">. </w:t>
      </w:r>
      <w:r w:rsidRPr="00813954">
        <w:rPr>
          <w:rFonts w:ascii="Trebuchet MS" w:hAnsi="Trebuchet MS"/>
          <w:sz w:val="22"/>
          <w:szCs w:val="22"/>
        </w:rPr>
        <w:t>Safeguarding in sport helps ensure all children participating in sport have a positive experience.</w:t>
      </w:r>
      <w:r>
        <w:rPr>
          <w:rFonts w:ascii="Arial Unicode MS" w:hAnsi="Arial Unicode MS"/>
          <w:sz w:val="22"/>
          <w:szCs w:val="22"/>
        </w:rPr>
        <w:br/>
      </w:r>
    </w:p>
    <w:p w14:paraId="061DA2F4" w14:textId="77777777" w:rsidR="00071C80" w:rsidRDefault="004B3AA0">
      <w:pPr>
        <w:pStyle w:val="BodyA"/>
        <w:spacing w:line="264" w:lineRule="auto"/>
        <w:jc w:val="both"/>
        <w:rPr>
          <w:rFonts w:ascii="Trebuchet MS" w:eastAsia="Trebuchet MS" w:hAnsi="Trebuchet MS" w:cs="Trebuchet MS"/>
          <w:sz w:val="22"/>
          <w:szCs w:val="22"/>
        </w:rPr>
      </w:pPr>
      <w:r>
        <w:rPr>
          <w:rFonts w:ascii="Trebuchet MS" w:hAnsi="Trebuchet MS"/>
          <w:sz w:val="22"/>
          <w:szCs w:val="22"/>
        </w:rPr>
        <w:t xml:space="preserve">This </w:t>
      </w:r>
      <w:r w:rsidRPr="00813954">
        <w:rPr>
          <w:rFonts w:ascii="Trebuchet MS" w:hAnsi="Trebuchet MS"/>
          <w:sz w:val="22"/>
          <w:szCs w:val="22"/>
        </w:rPr>
        <w:t>policy outlines the BHA</w:t>
      </w:r>
      <w:r w:rsidRPr="00813954">
        <w:rPr>
          <w:rFonts w:ascii="Trebuchet MS" w:hAnsi="Trebuchet MS"/>
          <w:sz w:val="22"/>
          <w:szCs w:val="22"/>
        </w:rPr>
        <w:t>’</w:t>
      </w:r>
      <w:r w:rsidRPr="00813954">
        <w:rPr>
          <w:rFonts w:ascii="Trebuchet MS" w:hAnsi="Trebuchet MS"/>
          <w:sz w:val="22"/>
          <w:szCs w:val="22"/>
        </w:rPr>
        <w:t xml:space="preserve">s commitment to safeguarding as well as what we mean by the risks that may occur to a child or young person.  The </w:t>
      </w:r>
      <w:r>
        <w:rPr>
          <w:rFonts w:ascii="Trebuchet MS" w:hAnsi="Trebuchet MS"/>
          <w:sz w:val="22"/>
          <w:szCs w:val="22"/>
        </w:rPr>
        <w:t xml:space="preserve">procedure details the steps to be taken in responding to any concern that </w:t>
      </w:r>
      <w:proofErr w:type="gramStart"/>
      <w:r>
        <w:rPr>
          <w:rFonts w:ascii="Trebuchet MS" w:hAnsi="Trebuchet MS"/>
          <w:sz w:val="22"/>
          <w:szCs w:val="22"/>
        </w:rPr>
        <w:t>an</w:t>
      </w:r>
      <w:proofErr w:type="gramEnd"/>
      <w:r>
        <w:rPr>
          <w:rFonts w:ascii="Trebuchet MS" w:hAnsi="Trebuchet MS"/>
          <w:sz w:val="22"/>
          <w:szCs w:val="22"/>
        </w:rPr>
        <w:t xml:space="preserve"> </w:t>
      </w:r>
      <w:r w:rsidRPr="00813954">
        <w:rPr>
          <w:rFonts w:ascii="Trebuchet MS" w:hAnsi="Trebuchet MS"/>
          <w:sz w:val="22"/>
          <w:szCs w:val="22"/>
        </w:rPr>
        <w:t>child/young person</w:t>
      </w:r>
      <w:r>
        <w:rPr>
          <w:rFonts w:ascii="Trebuchet MS" w:hAnsi="Trebuchet MS"/>
          <w:sz w:val="22"/>
          <w:szCs w:val="22"/>
        </w:rPr>
        <w:t xml:space="preserve"> involved in </w:t>
      </w:r>
      <w:r w:rsidRPr="00813954">
        <w:rPr>
          <w:rFonts w:ascii="Trebuchet MS" w:hAnsi="Trebuchet MS"/>
          <w:sz w:val="22"/>
          <w:szCs w:val="22"/>
        </w:rPr>
        <w:t>t</w:t>
      </w:r>
      <w:r w:rsidRPr="00813954">
        <w:rPr>
          <w:rFonts w:ascii="Trebuchet MS" w:hAnsi="Trebuchet MS"/>
          <w:sz w:val="22"/>
          <w:szCs w:val="22"/>
          <w:u w:color="00B050"/>
        </w:rPr>
        <w:t>he BHA,</w:t>
      </w:r>
      <w:r>
        <w:rPr>
          <w:rFonts w:ascii="Trebuchet MS" w:hAnsi="Trebuchet MS"/>
          <w:color w:val="00B050"/>
          <w:sz w:val="22"/>
          <w:szCs w:val="22"/>
          <w:u w:color="00B050"/>
        </w:rPr>
        <w:t xml:space="preserve"> </w:t>
      </w:r>
      <w:r>
        <w:rPr>
          <w:rFonts w:ascii="Trebuchet MS" w:hAnsi="Trebuchet MS"/>
          <w:sz w:val="22"/>
          <w:szCs w:val="22"/>
        </w:rPr>
        <w:t xml:space="preserve">or its activities, is at </w:t>
      </w:r>
      <w:r>
        <w:rPr>
          <w:rFonts w:ascii="Trebuchet MS" w:hAnsi="Trebuchet MS"/>
          <w:sz w:val="22"/>
          <w:szCs w:val="22"/>
        </w:rPr>
        <w:t>risk of or is experiencing harm.</w:t>
      </w:r>
      <w:r w:rsidRPr="00813954">
        <w:rPr>
          <w:rFonts w:ascii="Trebuchet MS" w:hAnsi="Trebuchet MS"/>
          <w:sz w:val="22"/>
          <w:szCs w:val="22"/>
        </w:rPr>
        <w:t xml:space="preserve">  This can arise from a child</w:t>
      </w:r>
      <w:r w:rsidRPr="00813954">
        <w:rPr>
          <w:rFonts w:ascii="Trebuchet MS" w:hAnsi="Trebuchet MS"/>
          <w:sz w:val="22"/>
          <w:szCs w:val="22"/>
        </w:rPr>
        <w:t>’</w:t>
      </w:r>
      <w:r w:rsidRPr="00813954">
        <w:rPr>
          <w:rFonts w:ascii="Trebuchet MS" w:hAnsi="Trebuchet MS"/>
          <w:sz w:val="22"/>
          <w:szCs w:val="22"/>
        </w:rPr>
        <w:t>s home life or from school, and not necessarily in their sporting environment, although this may be where it is noticed.</w:t>
      </w:r>
    </w:p>
    <w:p w14:paraId="3A0118DF" w14:textId="77777777" w:rsidR="00071C80" w:rsidRDefault="00071C80">
      <w:pPr>
        <w:pStyle w:val="BodyA"/>
        <w:spacing w:line="264" w:lineRule="auto"/>
        <w:jc w:val="both"/>
        <w:rPr>
          <w:rFonts w:ascii="Trebuchet MS" w:eastAsia="Trebuchet MS" w:hAnsi="Trebuchet MS" w:cs="Trebuchet MS"/>
          <w:sz w:val="22"/>
          <w:szCs w:val="22"/>
        </w:rPr>
      </w:pPr>
    </w:p>
    <w:p w14:paraId="5723FF9F" w14:textId="77777777" w:rsidR="00071C80" w:rsidRPr="00813954" w:rsidRDefault="004B3AA0">
      <w:pPr>
        <w:pStyle w:val="BodyA"/>
        <w:spacing w:line="264" w:lineRule="auto"/>
        <w:jc w:val="both"/>
        <w:rPr>
          <w:rFonts w:ascii="Trebuchet MS" w:eastAsia="Trebuchet MS" w:hAnsi="Trebuchet MS" w:cs="Trebuchet MS"/>
          <w:sz w:val="22"/>
          <w:szCs w:val="22"/>
        </w:rPr>
      </w:pPr>
      <w:r w:rsidRPr="00813954">
        <w:rPr>
          <w:rFonts w:ascii="Trebuchet MS" w:hAnsi="Trebuchet MS"/>
          <w:sz w:val="22"/>
          <w:szCs w:val="22"/>
        </w:rPr>
        <w:t>If a concern is raised to the BHA in relation to a club or home nation t</w:t>
      </w:r>
      <w:r w:rsidRPr="00813954">
        <w:rPr>
          <w:rFonts w:ascii="Trebuchet MS" w:hAnsi="Trebuchet MS"/>
          <w:sz w:val="22"/>
          <w:szCs w:val="22"/>
        </w:rPr>
        <w:t>hen steps will be taken to hand the case to the relevant safeguarding leads, with the agreement of those raising the concern.  Should any of the parties wish for the BHA to continue their involvement in the case, this can be made possible with a case manag</w:t>
      </w:r>
      <w:r w:rsidRPr="00813954">
        <w:rPr>
          <w:rFonts w:ascii="Trebuchet MS" w:hAnsi="Trebuchet MS"/>
          <w:sz w:val="22"/>
          <w:szCs w:val="22"/>
        </w:rPr>
        <w:t>ement setting.</w:t>
      </w:r>
    </w:p>
    <w:p w14:paraId="1B126416" w14:textId="77777777" w:rsidR="00071C80" w:rsidRDefault="00071C80">
      <w:pPr>
        <w:pStyle w:val="Default"/>
        <w:spacing w:after="240"/>
        <w:jc w:val="center"/>
        <w:rPr>
          <w:rFonts w:ascii="Trebuchet MS" w:eastAsia="Trebuchet MS" w:hAnsi="Trebuchet MS" w:cs="Trebuchet MS"/>
          <w:i/>
          <w:iCs/>
          <w:color w:val="00B050"/>
          <w:sz w:val="29"/>
          <w:szCs w:val="29"/>
          <w:u w:color="00B050"/>
        </w:rPr>
      </w:pPr>
    </w:p>
    <w:p w14:paraId="2B9653FE" w14:textId="77777777" w:rsidR="00071C80" w:rsidRDefault="004B3AA0">
      <w:pPr>
        <w:pStyle w:val="Default"/>
        <w:spacing w:after="240"/>
        <w:jc w:val="center"/>
      </w:pPr>
      <w:r>
        <w:rPr>
          <w:rFonts w:ascii="Arial Unicode MS" w:eastAsia="Arial Unicode MS" w:hAnsi="Arial Unicode MS" w:cs="Arial Unicode MS"/>
          <w:color w:val="00B050"/>
          <w:sz w:val="29"/>
          <w:szCs w:val="29"/>
          <w:u w:color="00B050"/>
        </w:rPr>
        <w:br w:type="page"/>
      </w:r>
    </w:p>
    <w:p w14:paraId="4121135C" w14:textId="77777777" w:rsidR="00071C80" w:rsidRDefault="004B3AA0">
      <w:pPr>
        <w:pStyle w:val="Default"/>
        <w:spacing w:after="240"/>
        <w:jc w:val="center"/>
        <w:rPr>
          <w:rFonts w:ascii="Trebuchet MS" w:eastAsia="Trebuchet MS" w:hAnsi="Trebuchet MS" w:cs="Trebuchet MS"/>
          <w:b/>
          <w:bCs/>
          <w:color w:val="005392"/>
          <w:sz w:val="35"/>
          <w:szCs w:val="35"/>
          <w:u w:color="005392"/>
        </w:rPr>
      </w:pPr>
      <w:r>
        <w:rPr>
          <w:rFonts w:ascii="Trebuchet MS" w:hAnsi="Trebuchet MS"/>
          <w:b/>
          <w:bCs/>
          <w:color w:val="005392"/>
          <w:sz w:val="35"/>
          <w:szCs w:val="35"/>
          <w:u w:color="005392"/>
        </w:rPr>
        <w:lastRenderedPageBreak/>
        <w:t>B</w:t>
      </w:r>
      <w:proofErr w:type="spellStart"/>
      <w:r>
        <w:rPr>
          <w:rFonts w:ascii="Trebuchet MS" w:hAnsi="Trebuchet MS"/>
          <w:b/>
          <w:bCs/>
          <w:color w:val="005392"/>
          <w:sz w:val="35"/>
          <w:szCs w:val="35"/>
          <w:u w:color="005392"/>
          <w:lang w:val="fr-FR"/>
        </w:rPr>
        <w:t>HA</w:t>
      </w:r>
      <w:r>
        <w:rPr>
          <w:rFonts w:ascii="Trebuchet MS" w:hAnsi="Trebuchet MS"/>
          <w:b/>
          <w:bCs/>
          <w:color w:val="005392"/>
          <w:sz w:val="35"/>
          <w:szCs w:val="35"/>
          <w:u w:color="005392"/>
          <w:lang w:val="fr-FR"/>
        </w:rPr>
        <w:t>’</w:t>
      </w:r>
      <w:r>
        <w:rPr>
          <w:rFonts w:ascii="Trebuchet MS" w:hAnsi="Trebuchet MS"/>
          <w:b/>
          <w:bCs/>
          <w:color w:val="005392"/>
          <w:sz w:val="35"/>
          <w:szCs w:val="35"/>
          <w:u w:color="005392"/>
          <w:lang w:val="fr-FR"/>
        </w:rPr>
        <w:t>s</w:t>
      </w:r>
      <w:proofErr w:type="spellEnd"/>
      <w:r>
        <w:rPr>
          <w:rFonts w:ascii="Trebuchet MS" w:hAnsi="Trebuchet MS"/>
          <w:b/>
          <w:bCs/>
          <w:color w:val="005392"/>
          <w:sz w:val="35"/>
          <w:szCs w:val="35"/>
          <w:u w:color="005392"/>
          <w:lang w:val="fr-FR"/>
        </w:rPr>
        <w:t xml:space="preserve"> </w:t>
      </w:r>
      <w:r>
        <w:rPr>
          <w:rFonts w:ascii="Trebuchet MS" w:hAnsi="Trebuchet MS"/>
          <w:b/>
          <w:bCs/>
          <w:color w:val="005392"/>
          <w:sz w:val="35"/>
          <w:szCs w:val="35"/>
          <w:u w:color="005392"/>
        </w:rPr>
        <w:t xml:space="preserve">Commitment and Safeguarding Statement </w:t>
      </w:r>
    </w:p>
    <w:p w14:paraId="2CF09354" w14:textId="77777777" w:rsidR="00071C80" w:rsidRDefault="004B3AA0">
      <w:pPr>
        <w:pStyle w:val="Default"/>
        <w:spacing w:after="240"/>
        <w:jc w:val="both"/>
        <w:rPr>
          <w:rFonts w:ascii="Trebuchet MS" w:eastAsia="Trebuchet MS" w:hAnsi="Trebuchet MS" w:cs="Trebuchet MS"/>
        </w:rPr>
      </w:pPr>
      <w:r>
        <w:rPr>
          <w:rFonts w:ascii="Arial Unicode MS" w:eastAsia="Arial Unicode MS" w:hAnsi="Arial Unicode MS" w:cs="Arial Unicode MS"/>
          <w:sz w:val="24"/>
          <w:szCs w:val="24"/>
        </w:rPr>
        <w:br/>
      </w:r>
      <w:r w:rsidRPr="00813954">
        <w:rPr>
          <w:rFonts w:ascii="Trebuchet MS" w:hAnsi="Trebuchet MS"/>
        </w:rPr>
        <w:t>The BHA</w:t>
      </w:r>
      <w:r>
        <w:rPr>
          <w:rFonts w:ascii="Trebuchet MS" w:hAnsi="Trebuchet MS"/>
        </w:rPr>
        <w:t xml:space="preserve"> are committed to providing an environment in which all athletes can participate in its activities and have a safe and positive experience</w:t>
      </w:r>
      <w:r w:rsidRPr="00813954">
        <w:rPr>
          <w:rFonts w:ascii="Trebuchet MS" w:hAnsi="Trebuchet MS"/>
        </w:rPr>
        <w:t>, whether it is in training, competition, work or volunteering</w:t>
      </w:r>
      <w:r>
        <w:rPr>
          <w:rFonts w:ascii="Trebuchet MS" w:hAnsi="Trebuchet MS"/>
        </w:rPr>
        <w:t xml:space="preserve">. </w:t>
      </w:r>
    </w:p>
    <w:p w14:paraId="2450CE5E" w14:textId="77777777" w:rsidR="00071C80" w:rsidRDefault="004B3AA0">
      <w:pPr>
        <w:pStyle w:val="Default"/>
        <w:spacing w:after="240"/>
        <w:jc w:val="both"/>
        <w:rPr>
          <w:rFonts w:ascii="Trebuchet MS" w:eastAsia="Trebuchet MS" w:hAnsi="Trebuchet MS" w:cs="Trebuchet MS"/>
        </w:rPr>
      </w:pPr>
      <w:r w:rsidRPr="00813954">
        <w:rPr>
          <w:rFonts w:ascii="Trebuchet MS" w:hAnsi="Trebuchet MS"/>
        </w:rPr>
        <w:t>The sport of handball in all its disciplines is const</w:t>
      </w:r>
      <w:r w:rsidRPr="00813954">
        <w:rPr>
          <w:rFonts w:ascii="Trebuchet MS" w:hAnsi="Trebuchet MS"/>
        </w:rPr>
        <w:t>antly changing and evolving</w:t>
      </w:r>
      <w:r>
        <w:rPr>
          <w:rFonts w:ascii="Trebuchet MS" w:hAnsi="Trebuchet MS"/>
        </w:rPr>
        <w:t xml:space="preserve">. This Safeguarding &amp; Protecting Young People Policy </w:t>
      </w:r>
      <w:r w:rsidRPr="00813954">
        <w:rPr>
          <w:rFonts w:ascii="Trebuchet MS" w:hAnsi="Trebuchet MS"/>
        </w:rPr>
        <w:t>and Procedure</w:t>
      </w:r>
      <w:r>
        <w:rPr>
          <w:rFonts w:ascii="Trebuchet MS" w:hAnsi="Trebuchet MS"/>
        </w:rPr>
        <w:t xml:space="preserve"> has been designed to both inform and guide those within our sport on all aspects of safeguarding.</w:t>
      </w:r>
    </w:p>
    <w:p w14:paraId="4B099F40" w14:textId="77777777" w:rsidR="00071C80" w:rsidRDefault="004B3AA0">
      <w:pPr>
        <w:pStyle w:val="Default"/>
        <w:spacing w:after="240"/>
        <w:jc w:val="both"/>
        <w:rPr>
          <w:rFonts w:ascii="Trebuchet MS" w:eastAsia="Trebuchet MS" w:hAnsi="Trebuchet MS" w:cs="Trebuchet MS"/>
        </w:rPr>
      </w:pPr>
      <w:r w:rsidRPr="00813954">
        <w:rPr>
          <w:rFonts w:ascii="Trebuchet MS" w:hAnsi="Trebuchet MS"/>
        </w:rPr>
        <w:t xml:space="preserve">The BHA </w:t>
      </w:r>
      <w:r>
        <w:rPr>
          <w:rFonts w:ascii="Trebuchet MS" w:hAnsi="Trebuchet MS"/>
        </w:rPr>
        <w:t>believes that all participants, staff and volunteers sho</w:t>
      </w:r>
      <w:r>
        <w:rPr>
          <w:rFonts w:ascii="Trebuchet MS" w:hAnsi="Trebuchet MS"/>
        </w:rPr>
        <w:t xml:space="preserve">uld feel safe while participating in </w:t>
      </w:r>
      <w:r w:rsidRPr="00813954">
        <w:rPr>
          <w:rFonts w:ascii="Trebuchet MS" w:hAnsi="Trebuchet MS"/>
        </w:rPr>
        <w:t>hand</w:t>
      </w:r>
      <w:r>
        <w:rPr>
          <w:rFonts w:ascii="Trebuchet MS" w:hAnsi="Trebuchet MS"/>
        </w:rPr>
        <w:t>ball. We are committed to creating and maintaining a positive environment where all concerns will be listened to, acted</w:t>
      </w:r>
      <w:r w:rsidRPr="00813954">
        <w:rPr>
          <w:rFonts w:ascii="Trebuchet MS" w:hAnsi="Trebuchet MS"/>
        </w:rPr>
        <w:t xml:space="preserve"> </w:t>
      </w:r>
      <w:r>
        <w:rPr>
          <w:rFonts w:ascii="Trebuchet MS" w:hAnsi="Trebuchet MS"/>
        </w:rPr>
        <w:t xml:space="preserve">on appropriately and all participants </w:t>
      </w:r>
      <w:r w:rsidRPr="00813954">
        <w:rPr>
          <w:rFonts w:ascii="Trebuchet MS" w:hAnsi="Trebuchet MS"/>
        </w:rPr>
        <w:t xml:space="preserve">are </w:t>
      </w:r>
      <w:r>
        <w:rPr>
          <w:rFonts w:ascii="Trebuchet MS" w:hAnsi="Trebuchet MS"/>
        </w:rPr>
        <w:t>treated with respect.</w:t>
      </w:r>
    </w:p>
    <w:p w14:paraId="4B2F2F71" w14:textId="77777777" w:rsidR="00071C80" w:rsidRDefault="004B3AA0">
      <w:pPr>
        <w:pStyle w:val="Default"/>
        <w:spacing w:after="240"/>
        <w:jc w:val="both"/>
        <w:rPr>
          <w:rFonts w:ascii="Trebuchet MS" w:eastAsia="Trebuchet MS" w:hAnsi="Trebuchet MS" w:cs="Trebuchet MS"/>
          <w:b/>
          <w:bCs/>
          <w:color w:val="005392"/>
          <w:u w:color="005392"/>
        </w:rPr>
      </w:pPr>
      <w:r>
        <w:rPr>
          <w:rFonts w:ascii="Trebuchet MS" w:hAnsi="Trebuchet MS"/>
          <w:b/>
          <w:bCs/>
          <w:color w:val="005392"/>
          <w:sz w:val="26"/>
          <w:szCs w:val="26"/>
          <w:u w:color="005392"/>
        </w:rPr>
        <w:t>Responsibility to safeguard chi</w:t>
      </w:r>
      <w:r>
        <w:rPr>
          <w:rFonts w:ascii="Trebuchet MS" w:hAnsi="Trebuchet MS"/>
          <w:b/>
          <w:bCs/>
          <w:color w:val="005392"/>
          <w:sz w:val="26"/>
          <w:szCs w:val="26"/>
          <w:u w:color="005392"/>
        </w:rPr>
        <w:t>ldren</w:t>
      </w:r>
    </w:p>
    <w:p w14:paraId="6C3BF00B" w14:textId="00C43517" w:rsidR="00071C80" w:rsidRDefault="004B3AA0">
      <w:pPr>
        <w:pStyle w:val="Default"/>
        <w:spacing w:after="240"/>
        <w:jc w:val="both"/>
        <w:rPr>
          <w:rFonts w:ascii="Trebuchet MS" w:eastAsia="Trebuchet MS" w:hAnsi="Trebuchet MS" w:cs="Trebuchet MS"/>
        </w:rPr>
      </w:pPr>
      <w:r>
        <w:rPr>
          <w:rFonts w:ascii="Trebuchet MS" w:hAnsi="Trebuchet MS"/>
        </w:rPr>
        <w:t>The Children Acts 1989 and 2004 as amended</w:t>
      </w:r>
      <w:r w:rsidRPr="00813954">
        <w:rPr>
          <w:rFonts w:ascii="Trebuchet MS" w:hAnsi="Trebuchet MS"/>
        </w:rPr>
        <w:t xml:space="preserve"> </w:t>
      </w:r>
      <w:r>
        <w:rPr>
          <w:rFonts w:ascii="Trebuchet MS" w:hAnsi="Trebuchet MS"/>
        </w:rPr>
        <w:t>by the Children and Social Work Act 2017 and</w:t>
      </w:r>
      <w:r w:rsidRPr="00813954">
        <w:rPr>
          <w:rFonts w:ascii="Trebuchet MS" w:hAnsi="Trebuchet MS"/>
        </w:rPr>
        <w:t xml:space="preserve"> </w:t>
      </w:r>
      <w:r>
        <w:rPr>
          <w:rFonts w:ascii="Trebuchet MS" w:hAnsi="Trebuchet MS"/>
        </w:rPr>
        <w:t xml:space="preserve">the Government document </w:t>
      </w:r>
      <w:r>
        <w:rPr>
          <w:rFonts w:ascii="Trebuchet MS" w:hAnsi="Trebuchet MS"/>
        </w:rPr>
        <w:t>“</w:t>
      </w:r>
      <w:r>
        <w:rPr>
          <w:rFonts w:ascii="Trebuchet MS" w:hAnsi="Trebuchet MS"/>
        </w:rPr>
        <w:t>Working Together</w:t>
      </w:r>
      <w:r w:rsidRPr="00813954">
        <w:rPr>
          <w:rFonts w:ascii="Trebuchet MS" w:hAnsi="Trebuchet MS"/>
        </w:rPr>
        <w:t xml:space="preserve"> </w:t>
      </w:r>
      <w:r>
        <w:rPr>
          <w:rFonts w:ascii="Trebuchet MS" w:hAnsi="Trebuchet MS"/>
        </w:rPr>
        <w:t>to Safeguard Children 20</w:t>
      </w:r>
      <w:r w:rsidR="00813954">
        <w:rPr>
          <w:rFonts w:ascii="Trebuchet MS" w:hAnsi="Trebuchet MS"/>
        </w:rPr>
        <w:t>23</w:t>
      </w:r>
      <w:r>
        <w:rPr>
          <w:rFonts w:ascii="Trebuchet MS" w:hAnsi="Trebuchet MS"/>
        </w:rPr>
        <w:t xml:space="preserve">” </w:t>
      </w:r>
      <w:r>
        <w:rPr>
          <w:rFonts w:ascii="Trebuchet MS" w:hAnsi="Trebuchet MS"/>
        </w:rPr>
        <w:t>are clear that</w:t>
      </w:r>
      <w:r w:rsidRPr="00813954">
        <w:rPr>
          <w:rFonts w:ascii="Trebuchet MS" w:hAnsi="Trebuchet MS"/>
        </w:rPr>
        <w:t xml:space="preserve"> </w:t>
      </w:r>
      <w:r>
        <w:rPr>
          <w:rFonts w:ascii="Trebuchet MS" w:hAnsi="Trebuchet MS"/>
        </w:rPr>
        <w:t>safeguarding children is the responsibility of all,</w:t>
      </w:r>
      <w:r w:rsidRPr="00813954">
        <w:rPr>
          <w:rFonts w:ascii="Trebuchet MS" w:hAnsi="Trebuchet MS"/>
        </w:rPr>
        <w:t xml:space="preserve"> </w:t>
      </w:r>
      <w:r>
        <w:rPr>
          <w:rFonts w:ascii="Trebuchet MS" w:hAnsi="Trebuchet MS"/>
        </w:rPr>
        <w:t xml:space="preserve">including those who </w:t>
      </w:r>
      <w:r>
        <w:rPr>
          <w:rFonts w:ascii="Trebuchet MS" w:hAnsi="Trebuchet MS"/>
        </w:rPr>
        <w:t>are employed or volunteer</w:t>
      </w:r>
      <w:r w:rsidRPr="00813954">
        <w:rPr>
          <w:rFonts w:ascii="Trebuchet MS" w:hAnsi="Trebuchet MS"/>
        </w:rPr>
        <w:t xml:space="preserve"> </w:t>
      </w:r>
      <w:r>
        <w:rPr>
          <w:rFonts w:ascii="Trebuchet MS" w:hAnsi="Trebuchet MS"/>
        </w:rPr>
        <w:t>with children in whatever capacity. It is the</w:t>
      </w:r>
      <w:r w:rsidRPr="00813954">
        <w:rPr>
          <w:rFonts w:ascii="Trebuchet MS" w:hAnsi="Trebuchet MS"/>
        </w:rPr>
        <w:t xml:space="preserve"> </w:t>
      </w:r>
      <w:proofErr w:type="spellStart"/>
      <w:r w:rsidRPr="00813954">
        <w:rPr>
          <w:rFonts w:ascii="Trebuchet MS" w:hAnsi="Trebuchet MS"/>
        </w:rPr>
        <w:t>organisations</w:t>
      </w:r>
      <w:r>
        <w:rPr>
          <w:rFonts w:ascii="Trebuchet MS" w:hAnsi="Trebuchet MS"/>
        </w:rPr>
        <w:t>’</w:t>
      </w:r>
      <w:proofErr w:type="spellEnd"/>
      <w:r>
        <w:rPr>
          <w:rFonts w:ascii="Trebuchet MS" w:hAnsi="Trebuchet MS"/>
        </w:rPr>
        <w:t xml:space="preserve"> </w:t>
      </w:r>
      <w:r>
        <w:rPr>
          <w:rFonts w:ascii="Trebuchet MS" w:hAnsi="Trebuchet MS"/>
        </w:rPr>
        <w:t>responsibility, through safe</w:t>
      </w:r>
      <w:r w:rsidRPr="00813954">
        <w:rPr>
          <w:rFonts w:ascii="Trebuchet MS" w:hAnsi="Trebuchet MS"/>
        </w:rPr>
        <w:t xml:space="preserve"> </w:t>
      </w:r>
      <w:r>
        <w:rPr>
          <w:rFonts w:ascii="Trebuchet MS" w:hAnsi="Trebuchet MS"/>
        </w:rPr>
        <w:t>recruitment practice, to ensure that those who are</w:t>
      </w:r>
      <w:r w:rsidRPr="00813954">
        <w:rPr>
          <w:rFonts w:ascii="Trebuchet MS" w:hAnsi="Trebuchet MS"/>
        </w:rPr>
        <w:t xml:space="preserve"> </w:t>
      </w:r>
      <w:r>
        <w:rPr>
          <w:rFonts w:ascii="Trebuchet MS" w:hAnsi="Trebuchet MS"/>
        </w:rPr>
        <w:t>deemed to be unsuitable to work with children are</w:t>
      </w:r>
      <w:r w:rsidRPr="00813954">
        <w:rPr>
          <w:rFonts w:ascii="Trebuchet MS" w:hAnsi="Trebuchet MS"/>
        </w:rPr>
        <w:t xml:space="preserve"> </w:t>
      </w:r>
      <w:r>
        <w:rPr>
          <w:rFonts w:ascii="Trebuchet MS" w:hAnsi="Trebuchet MS"/>
        </w:rPr>
        <w:t>not allowed to do so in our sports. The</w:t>
      </w:r>
      <w:r>
        <w:rPr>
          <w:rFonts w:ascii="Trebuchet MS" w:hAnsi="Trebuchet MS"/>
        </w:rPr>
        <w:t xml:space="preserve"> Disclosure</w:t>
      </w:r>
      <w:r w:rsidRPr="00813954">
        <w:rPr>
          <w:rFonts w:ascii="Trebuchet MS" w:hAnsi="Trebuchet MS"/>
        </w:rPr>
        <w:t xml:space="preserve"> </w:t>
      </w:r>
      <w:r>
        <w:rPr>
          <w:rFonts w:ascii="Trebuchet MS" w:hAnsi="Trebuchet MS"/>
        </w:rPr>
        <w:t>and Barring Service (DBS) is an important, but not</w:t>
      </w:r>
      <w:r w:rsidRPr="00813954">
        <w:rPr>
          <w:rFonts w:ascii="Trebuchet MS" w:hAnsi="Trebuchet MS"/>
        </w:rPr>
        <w:t xml:space="preserve"> </w:t>
      </w:r>
      <w:r>
        <w:rPr>
          <w:rFonts w:ascii="Trebuchet MS" w:hAnsi="Trebuchet MS"/>
        </w:rPr>
        <w:t>sole, part of safe recruitment.</w:t>
      </w:r>
    </w:p>
    <w:p w14:paraId="5274C8B6" w14:textId="77777777" w:rsidR="00071C80" w:rsidRDefault="004B3AA0">
      <w:pPr>
        <w:pStyle w:val="Default"/>
        <w:spacing w:after="240"/>
        <w:jc w:val="both"/>
        <w:rPr>
          <w:rFonts w:ascii="Trebuchet MS" w:eastAsia="Trebuchet MS" w:hAnsi="Trebuchet MS" w:cs="Trebuchet MS"/>
        </w:rPr>
      </w:pPr>
      <w:r>
        <w:rPr>
          <w:rFonts w:ascii="Arial Unicode MS" w:eastAsia="Arial Unicode MS" w:hAnsi="Arial Unicode MS" w:cs="Arial Unicode MS"/>
        </w:rPr>
        <w:br/>
      </w:r>
      <w:r>
        <w:rPr>
          <w:rFonts w:ascii="Trebuchet MS" w:hAnsi="Trebuchet MS"/>
        </w:rPr>
        <w:t xml:space="preserve">In order to achieve </w:t>
      </w:r>
      <w:r w:rsidRPr="00813954">
        <w:rPr>
          <w:rFonts w:ascii="Trebuchet MS" w:hAnsi="Trebuchet MS"/>
        </w:rPr>
        <w:t xml:space="preserve">this, the BHA </w:t>
      </w:r>
      <w:r>
        <w:rPr>
          <w:rFonts w:ascii="Trebuchet MS" w:hAnsi="Trebuchet MS"/>
          <w:lang w:val="de-DE"/>
        </w:rPr>
        <w:t xml:space="preserve">will: </w:t>
      </w:r>
      <w:r>
        <w:rPr>
          <w:rFonts w:ascii="Arial Unicode MS" w:eastAsia="Arial Unicode MS" w:hAnsi="Arial Unicode MS" w:cs="Arial Unicode MS"/>
        </w:rPr>
        <w:br/>
      </w:r>
    </w:p>
    <w:p w14:paraId="6544CB8D" w14:textId="77777777" w:rsidR="00071C80" w:rsidRDefault="004B3AA0">
      <w:pPr>
        <w:pStyle w:val="Default"/>
        <w:spacing w:after="293"/>
        <w:ind w:left="360"/>
        <w:jc w:val="both"/>
        <w:rPr>
          <w:rFonts w:ascii="Trebuchet MS" w:eastAsia="Trebuchet MS" w:hAnsi="Trebuchet MS" w:cs="Trebuchet MS"/>
        </w:rPr>
      </w:pPr>
      <w:r>
        <w:rPr>
          <w:rFonts w:ascii="Trebuchet MS" w:hAnsi="Trebuchet MS"/>
        </w:rPr>
        <w:t xml:space="preserve">Adopt and implement the </w:t>
      </w:r>
      <w:r w:rsidRPr="00813954">
        <w:rPr>
          <w:rFonts w:ascii="Trebuchet MS" w:hAnsi="Trebuchet MS"/>
        </w:rPr>
        <w:t>BHA</w:t>
      </w:r>
      <w:r>
        <w:rPr>
          <w:rFonts w:ascii="Trebuchet MS" w:hAnsi="Trebuchet MS"/>
        </w:rPr>
        <w:t xml:space="preserve"> </w:t>
      </w:r>
      <w:r w:rsidRPr="00813954">
        <w:rPr>
          <w:rFonts w:ascii="Trebuchet MS" w:hAnsi="Trebuchet MS"/>
        </w:rPr>
        <w:t>S</w:t>
      </w:r>
      <w:r>
        <w:rPr>
          <w:rFonts w:ascii="Trebuchet MS" w:hAnsi="Trebuchet MS"/>
        </w:rPr>
        <w:t xml:space="preserve">afeguarding guidance </w:t>
      </w:r>
      <w:r w:rsidRPr="00813954">
        <w:rPr>
          <w:rFonts w:ascii="Trebuchet MS" w:hAnsi="Trebuchet MS"/>
        </w:rPr>
        <w:t xml:space="preserve">in this policy, and make it publicly known to all, </w:t>
      </w:r>
      <w:r>
        <w:rPr>
          <w:rFonts w:ascii="Trebuchet MS" w:hAnsi="Trebuchet MS"/>
        </w:rPr>
        <w:t>to be read, where</w:t>
      </w:r>
      <w:r>
        <w:rPr>
          <w:rFonts w:ascii="Trebuchet MS" w:hAnsi="Trebuchet MS"/>
        </w:rPr>
        <w:t xml:space="preserve"> relevant, in conjunction with the relevant Home Nation Child Safeguarding/Protection Policy and Procedures. </w:t>
      </w:r>
    </w:p>
    <w:p w14:paraId="1B41CD78" w14:textId="77777777" w:rsidR="00071C80" w:rsidRDefault="004B3AA0">
      <w:pPr>
        <w:pStyle w:val="Default"/>
        <w:spacing w:after="293"/>
        <w:ind w:left="360"/>
        <w:jc w:val="both"/>
        <w:rPr>
          <w:rFonts w:ascii="Trebuchet MS" w:eastAsia="Trebuchet MS" w:hAnsi="Trebuchet MS" w:cs="Trebuchet MS"/>
        </w:rPr>
      </w:pPr>
      <w:proofErr w:type="spellStart"/>
      <w:r>
        <w:rPr>
          <w:rFonts w:ascii="Trebuchet MS" w:hAnsi="Trebuchet MS"/>
        </w:rPr>
        <w:t>Recognise</w:t>
      </w:r>
      <w:proofErr w:type="spellEnd"/>
      <w:r>
        <w:rPr>
          <w:rFonts w:ascii="Trebuchet MS" w:hAnsi="Trebuchet MS"/>
        </w:rPr>
        <w:t xml:space="preserve"> that all athletes participating in </w:t>
      </w:r>
      <w:r w:rsidRPr="00813954">
        <w:rPr>
          <w:rFonts w:ascii="Trebuchet MS" w:hAnsi="Trebuchet MS"/>
        </w:rPr>
        <w:t>a BHA funded activity</w:t>
      </w:r>
      <w:r>
        <w:rPr>
          <w:rFonts w:ascii="Trebuchet MS" w:hAnsi="Trebuchet MS"/>
        </w:rPr>
        <w:t xml:space="preserve"> regardless of age, class, sexual orientation, gender, religion or disability ha</w:t>
      </w:r>
      <w:r>
        <w:rPr>
          <w:rFonts w:ascii="Trebuchet MS" w:hAnsi="Trebuchet MS"/>
        </w:rPr>
        <w:t xml:space="preserve">ve a right to a safe environment and to be protected from harm. </w:t>
      </w:r>
    </w:p>
    <w:p w14:paraId="467447FD" w14:textId="77777777" w:rsidR="00071C80" w:rsidRDefault="004B3AA0">
      <w:pPr>
        <w:pStyle w:val="Default"/>
        <w:spacing w:after="293"/>
        <w:ind w:left="360"/>
        <w:jc w:val="both"/>
        <w:rPr>
          <w:rFonts w:ascii="Trebuchet MS" w:eastAsia="Trebuchet MS" w:hAnsi="Trebuchet MS" w:cs="Trebuchet MS"/>
        </w:rPr>
      </w:pPr>
      <w:r>
        <w:rPr>
          <w:rFonts w:ascii="Trebuchet MS" w:hAnsi="Trebuchet MS"/>
        </w:rPr>
        <w:t xml:space="preserve">Ensure all those who are involved in providing </w:t>
      </w:r>
      <w:r w:rsidRPr="00813954">
        <w:rPr>
          <w:rFonts w:ascii="Trebuchet MS" w:hAnsi="Trebuchet MS"/>
        </w:rPr>
        <w:t>BHA funded</w:t>
      </w:r>
      <w:r>
        <w:rPr>
          <w:rFonts w:ascii="Trebuchet MS" w:hAnsi="Trebuchet MS"/>
        </w:rPr>
        <w:t xml:space="preserve"> activities directly with athletes provide a safe and positive </w:t>
      </w:r>
      <w:proofErr w:type="gramStart"/>
      <w:r>
        <w:rPr>
          <w:rFonts w:ascii="Trebuchet MS" w:hAnsi="Trebuchet MS"/>
        </w:rPr>
        <w:t>environment</w:t>
      </w:r>
      <w:r w:rsidRPr="00813954">
        <w:rPr>
          <w:rFonts w:ascii="Trebuchet MS" w:hAnsi="Trebuchet MS"/>
        </w:rPr>
        <w:t>, and</w:t>
      </w:r>
      <w:proofErr w:type="gramEnd"/>
      <w:r w:rsidRPr="00813954">
        <w:rPr>
          <w:rFonts w:ascii="Trebuchet MS" w:hAnsi="Trebuchet MS"/>
        </w:rPr>
        <w:t xml:space="preserve"> are aware of their roles and responsibilities in respe</w:t>
      </w:r>
      <w:r w:rsidRPr="00813954">
        <w:rPr>
          <w:rFonts w:ascii="Trebuchet MS" w:hAnsi="Trebuchet MS"/>
        </w:rPr>
        <w:t>ct to safeguarding</w:t>
      </w:r>
      <w:r>
        <w:rPr>
          <w:rFonts w:ascii="Trebuchet MS" w:hAnsi="Trebuchet MS"/>
        </w:rPr>
        <w:t xml:space="preserve">. </w:t>
      </w:r>
    </w:p>
    <w:p w14:paraId="75FA951D" w14:textId="77777777" w:rsidR="00071C80" w:rsidRDefault="004B3AA0">
      <w:pPr>
        <w:pStyle w:val="Default"/>
        <w:spacing w:after="293"/>
        <w:ind w:left="360"/>
        <w:jc w:val="both"/>
        <w:rPr>
          <w:rFonts w:ascii="Trebuchet MS" w:eastAsia="Trebuchet MS" w:hAnsi="Trebuchet MS" w:cs="Trebuchet MS"/>
        </w:rPr>
      </w:pPr>
      <w:r>
        <w:rPr>
          <w:rFonts w:ascii="Trebuchet MS" w:hAnsi="Trebuchet MS"/>
        </w:rPr>
        <w:t>Appoint a person</w:t>
      </w:r>
      <w:r w:rsidRPr="00813954">
        <w:rPr>
          <w:rFonts w:ascii="Trebuchet MS" w:hAnsi="Trebuchet MS"/>
        </w:rPr>
        <w:t xml:space="preserve"> </w:t>
      </w:r>
      <w:r>
        <w:rPr>
          <w:rFonts w:ascii="Trebuchet MS" w:hAnsi="Trebuchet MS"/>
        </w:rPr>
        <w:t xml:space="preserve">to take the lead responsibility in ensuring all safeguarding practices, policies and guidance </w:t>
      </w:r>
      <w:r w:rsidRPr="00813954">
        <w:rPr>
          <w:rFonts w:ascii="Trebuchet MS" w:hAnsi="Trebuchet MS"/>
        </w:rPr>
        <w:t>are</w:t>
      </w:r>
      <w:r>
        <w:rPr>
          <w:rFonts w:ascii="Trebuchet MS" w:hAnsi="Trebuchet MS"/>
        </w:rPr>
        <w:t xml:space="preserve"> adhered to in full and ensures succession planning. </w:t>
      </w:r>
      <w:r w:rsidRPr="00813954">
        <w:rPr>
          <w:rFonts w:ascii="Trebuchet MS" w:hAnsi="Trebuchet MS"/>
        </w:rPr>
        <w:t xml:space="preserve">This appointed person </w:t>
      </w:r>
      <w:proofErr w:type="gramStart"/>
      <w:r w:rsidRPr="00813954">
        <w:rPr>
          <w:rFonts w:ascii="Trebuchet MS" w:hAnsi="Trebuchet MS"/>
        </w:rPr>
        <w:t>is:</w:t>
      </w:r>
      <w:proofErr w:type="gramEnd"/>
      <w:r w:rsidRPr="00813954">
        <w:rPr>
          <w:rFonts w:ascii="Trebuchet MS" w:hAnsi="Trebuchet MS"/>
        </w:rPr>
        <w:t xml:space="preserve"> Joanna Cook (performance lead) (contact de</w:t>
      </w:r>
      <w:r w:rsidRPr="00813954">
        <w:rPr>
          <w:rFonts w:ascii="Trebuchet MS" w:hAnsi="Trebuchet MS"/>
        </w:rPr>
        <w:t>tails are at the end of this document).</w:t>
      </w:r>
    </w:p>
    <w:p w14:paraId="2937826E" w14:textId="77777777" w:rsidR="00071C80" w:rsidRDefault="004B3AA0">
      <w:pPr>
        <w:pStyle w:val="Default"/>
        <w:spacing w:after="293"/>
        <w:ind w:left="360"/>
        <w:jc w:val="both"/>
        <w:rPr>
          <w:rFonts w:ascii="Trebuchet MS" w:eastAsia="Trebuchet MS" w:hAnsi="Trebuchet MS" w:cs="Trebuchet MS"/>
        </w:rPr>
      </w:pPr>
      <w:r>
        <w:rPr>
          <w:rFonts w:ascii="Trebuchet MS" w:hAnsi="Trebuchet MS"/>
        </w:rPr>
        <w:t>Ensure that all those recruited to work directly with athletes have been recruited in line with best practice and in accordance with the requirements of the Disclosure and Barring Service (DBS) in England and Wales a</w:t>
      </w:r>
      <w:r>
        <w:rPr>
          <w:rFonts w:ascii="Trebuchet MS" w:hAnsi="Trebuchet MS"/>
        </w:rPr>
        <w:t xml:space="preserve">nd the Protection of Vulnerable Groups Scheme (PVG) in Scotland. </w:t>
      </w:r>
    </w:p>
    <w:p w14:paraId="51938A68" w14:textId="77777777" w:rsidR="00071C80" w:rsidRDefault="004B3AA0">
      <w:pPr>
        <w:pStyle w:val="Default"/>
        <w:spacing w:after="293"/>
        <w:ind w:left="360"/>
        <w:jc w:val="both"/>
        <w:rPr>
          <w:rFonts w:ascii="Trebuchet MS" w:eastAsia="Trebuchet MS" w:hAnsi="Trebuchet MS" w:cs="Trebuchet MS"/>
        </w:rPr>
      </w:pPr>
      <w:r>
        <w:rPr>
          <w:rFonts w:ascii="Trebuchet MS" w:hAnsi="Trebuchet MS"/>
        </w:rPr>
        <w:lastRenderedPageBreak/>
        <w:t xml:space="preserve">Ensure that all those recruited to work directly with athletes have the opportunity to undertake relevant </w:t>
      </w:r>
      <w:r w:rsidRPr="00813954">
        <w:rPr>
          <w:rFonts w:ascii="Trebuchet MS" w:hAnsi="Trebuchet MS"/>
        </w:rPr>
        <w:t>BHA/</w:t>
      </w:r>
      <w:r>
        <w:rPr>
          <w:rFonts w:ascii="Trebuchet MS" w:hAnsi="Trebuchet MS"/>
        </w:rPr>
        <w:t>Home Nation approved child safeguarding training and adhere in full to the safeg</w:t>
      </w:r>
      <w:r>
        <w:rPr>
          <w:rFonts w:ascii="Trebuchet MS" w:hAnsi="Trebuchet MS"/>
        </w:rPr>
        <w:t xml:space="preserve">uarding guidance and policies. </w:t>
      </w:r>
    </w:p>
    <w:p w14:paraId="24318675" w14:textId="77777777" w:rsidR="00071C80" w:rsidRDefault="004B3AA0">
      <w:pPr>
        <w:pStyle w:val="Default"/>
        <w:spacing w:after="293"/>
        <w:ind w:left="360"/>
        <w:jc w:val="both"/>
        <w:rPr>
          <w:rFonts w:ascii="Trebuchet MS" w:eastAsia="Trebuchet MS" w:hAnsi="Trebuchet MS" w:cs="Trebuchet MS"/>
        </w:rPr>
      </w:pPr>
      <w:r>
        <w:rPr>
          <w:rFonts w:ascii="Trebuchet MS" w:hAnsi="Trebuchet MS"/>
        </w:rPr>
        <w:t xml:space="preserve">Ensure appropriate action is taken in the event of incidents/concerns of abuse and support provided to the individual/s who raise or disclose </w:t>
      </w:r>
      <w:r w:rsidRPr="00813954">
        <w:rPr>
          <w:rFonts w:ascii="Trebuchet MS" w:hAnsi="Trebuchet MS"/>
        </w:rPr>
        <w:t>a</w:t>
      </w:r>
      <w:r>
        <w:rPr>
          <w:rFonts w:ascii="Trebuchet MS" w:hAnsi="Trebuchet MS"/>
          <w:lang w:val="it-IT"/>
        </w:rPr>
        <w:t xml:space="preserve"> </w:t>
      </w:r>
      <w:proofErr w:type="spellStart"/>
      <w:r>
        <w:rPr>
          <w:rFonts w:ascii="Trebuchet MS" w:hAnsi="Trebuchet MS"/>
          <w:lang w:val="it-IT"/>
        </w:rPr>
        <w:t>concern</w:t>
      </w:r>
      <w:proofErr w:type="spellEnd"/>
      <w:r>
        <w:rPr>
          <w:rFonts w:ascii="Trebuchet MS" w:hAnsi="Trebuchet MS"/>
          <w:lang w:val="it-IT"/>
        </w:rPr>
        <w:t>.</w:t>
      </w:r>
      <w:r w:rsidRPr="00813954">
        <w:rPr>
          <w:rFonts w:ascii="Trebuchet MS" w:hAnsi="Trebuchet MS"/>
        </w:rPr>
        <w:t xml:space="preserve"> Ensuring it is reported in line with best practice and dealt with appropriately.</w:t>
      </w:r>
    </w:p>
    <w:p w14:paraId="1B0005B5" w14:textId="77777777" w:rsidR="00071C80" w:rsidRDefault="004B3AA0">
      <w:pPr>
        <w:pStyle w:val="Default"/>
        <w:spacing w:after="293"/>
        <w:ind w:left="360"/>
        <w:jc w:val="both"/>
        <w:rPr>
          <w:rFonts w:ascii="Trebuchet MS" w:eastAsia="Trebuchet MS" w:hAnsi="Trebuchet MS" w:cs="Trebuchet MS"/>
          <w:color w:val="FF2600"/>
          <w:u w:color="FF2600"/>
        </w:rPr>
      </w:pPr>
      <w:r>
        <w:rPr>
          <w:rFonts w:ascii="Trebuchet MS" w:hAnsi="Trebuchet MS"/>
        </w:rPr>
        <w:t>Ensure that confidential, detailed</w:t>
      </w:r>
      <w:r w:rsidRPr="00813954">
        <w:rPr>
          <w:rFonts w:ascii="Trebuchet MS" w:hAnsi="Trebuchet MS"/>
        </w:rPr>
        <w:t xml:space="preserve"> </w:t>
      </w:r>
      <w:r>
        <w:rPr>
          <w:rFonts w:ascii="Trebuchet MS" w:hAnsi="Trebuchet MS"/>
        </w:rPr>
        <w:t>and accurate records of all safeguarding concerns are maintained and</w:t>
      </w:r>
      <w:r w:rsidRPr="00813954">
        <w:rPr>
          <w:rFonts w:ascii="Trebuchet MS" w:hAnsi="Trebuchet MS"/>
        </w:rPr>
        <w:t xml:space="preserve"> </w:t>
      </w:r>
      <w:r>
        <w:rPr>
          <w:rFonts w:ascii="Trebuchet MS" w:hAnsi="Trebuchet MS"/>
        </w:rPr>
        <w:t>securely stored.</w:t>
      </w:r>
      <w:r w:rsidRPr="00813954">
        <w:rPr>
          <w:rFonts w:ascii="Trebuchet MS" w:hAnsi="Trebuchet MS"/>
        </w:rPr>
        <w:t xml:space="preserve"> </w:t>
      </w:r>
    </w:p>
    <w:p w14:paraId="6AE7A401" w14:textId="77777777" w:rsidR="00071C80" w:rsidRDefault="004B3AA0">
      <w:pPr>
        <w:pStyle w:val="Default"/>
        <w:spacing w:after="293"/>
        <w:ind w:left="360"/>
        <w:jc w:val="both"/>
        <w:rPr>
          <w:rFonts w:ascii="Trebuchet MS" w:eastAsia="Trebuchet MS" w:hAnsi="Trebuchet MS" w:cs="Trebuchet MS"/>
        </w:rPr>
      </w:pPr>
      <w:r>
        <w:rPr>
          <w:rFonts w:ascii="Trebuchet MS" w:hAnsi="Trebuchet MS"/>
        </w:rPr>
        <w:t xml:space="preserve">Ensure that confidentiality is maintained, where appropriate and act in the best interests of the athlete and / or </w:t>
      </w:r>
      <w:r w:rsidRPr="00813954">
        <w:rPr>
          <w:rFonts w:ascii="Trebuchet MS" w:hAnsi="Trebuchet MS"/>
        </w:rPr>
        <w:t>sport</w:t>
      </w:r>
      <w:r>
        <w:rPr>
          <w:rFonts w:ascii="Trebuchet MS" w:hAnsi="Trebuchet MS"/>
        </w:rPr>
        <w:t xml:space="preserve"> personnel. </w:t>
      </w:r>
    </w:p>
    <w:p w14:paraId="538B9D7E" w14:textId="77777777" w:rsidR="00071C80" w:rsidRPr="00813954" w:rsidRDefault="004B3AA0">
      <w:pPr>
        <w:pStyle w:val="Default"/>
        <w:spacing w:after="293"/>
        <w:jc w:val="both"/>
        <w:rPr>
          <w:rFonts w:ascii="Trebuchet MS" w:eastAsia="Trebuchet MS" w:hAnsi="Trebuchet MS" w:cs="Trebuchet MS"/>
        </w:rPr>
      </w:pPr>
      <w:r w:rsidRPr="00813954">
        <w:rPr>
          <w:rFonts w:ascii="Trebuchet MS" w:hAnsi="Trebuchet MS"/>
        </w:rPr>
        <w:t>This Policy and Procedure is mandatory for everyone involved with the BHA (through signing up to the various policies annua</w:t>
      </w:r>
      <w:r w:rsidRPr="00813954">
        <w:rPr>
          <w:rFonts w:ascii="Trebuchet MS" w:hAnsi="Trebuchet MS"/>
        </w:rPr>
        <w:t xml:space="preserve">lly - this will be through a short online BHA form). Failure to comply as outlined in the Code of Conducts will be addressed without </w:t>
      </w:r>
      <w:proofErr w:type="gramStart"/>
      <w:r w:rsidRPr="00813954">
        <w:rPr>
          <w:rFonts w:ascii="Trebuchet MS" w:hAnsi="Trebuchet MS"/>
        </w:rPr>
        <w:t>delay, and</w:t>
      </w:r>
      <w:proofErr w:type="gramEnd"/>
      <w:r w:rsidRPr="00813954">
        <w:rPr>
          <w:rFonts w:ascii="Trebuchet MS" w:hAnsi="Trebuchet MS"/>
        </w:rPr>
        <w:t xml:space="preserve"> may ultimately lead to dismissal or exclusion with the BHA.</w:t>
      </w:r>
    </w:p>
    <w:p w14:paraId="2E25D09A" w14:textId="77777777" w:rsidR="00071C80" w:rsidRDefault="004B3AA0">
      <w:pPr>
        <w:pStyle w:val="Default"/>
        <w:spacing w:after="293"/>
      </w:pPr>
      <w:r>
        <w:rPr>
          <w:rFonts w:ascii="Arial Unicode MS" w:eastAsia="Arial Unicode MS" w:hAnsi="Arial Unicode MS" w:cs="Arial Unicode MS"/>
        </w:rPr>
        <w:br/>
      </w:r>
      <w:r>
        <w:rPr>
          <w:rFonts w:ascii="Arial Unicode MS" w:eastAsia="Arial Unicode MS" w:hAnsi="Arial Unicode MS" w:cs="Arial Unicode MS"/>
        </w:rPr>
        <w:br w:type="page"/>
      </w:r>
    </w:p>
    <w:p w14:paraId="7BC07803" w14:textId="77777777" w:rsidR="00071C80" w:rsidRDefault="004B3AA0">
      <w:pPr>
        <w:pStyle w:val="Default"/>
        <w:spacing w:after="293"/>
        <w:rPr>
          <w:rFonts w:ascii="Trebuchet MS" w:eastAsia="Trebuchet MS" w:hAnsi="Trebuchet MS" w:cs="Trebuchet MS"/>
          <w:b/>
          <w:bCs/>
          <w:sz w:val="35"/>
          <w:szCs w:val="35"/>
          <w:lang w:val="fr-FR"/>
        </w:rPr>
      </w:pPr>
      <w:proofErr w:type="spellStart"/>
      <w:r>
        <w:rPr>
          <w:rFonts w:ascii="Trebuchet MS" w:hAnsi="Trebuchet MS"/>
          <w:b/>
          <w:bCs/>
          <w:color w:val="005392"/>
          <w:sz w:val="35"/>
          <w:szCs w:val="35"/>
          <w:u w:color="005392"/>
          <w:lang w:val="fr-FR"/>
        </w:rPr>
        <w:lastRenderedPageBreak/>
        <w:t>Definitions</w:t>
      </w:r>
      <w:proofErr w:type="spellEnd"/>
      <w:r>
        <w:rPr>
          <w:rFonts w:ascii="Trebuchet MS" w:hAnsi="Trebuchet MS"/>
          <w:b/>
          <w:bCs/>
          <w:color w:val="005392"/>
          <w:sz w:val="35"/>
          <w:szCs w:val="35"/>
          <w:u w:color="005392"/>
          <w:lang w:val="fr-FR"/>
        </w:rPr>
        <w:t xml:space="preserve"> of abuse</w:t>
      </w:r>
    </w:p>
    <w:p w14:paraId="21C903A7" w14:textId="3D1E5334" w:rsidR="00071C80" w:rsidRDefault="004B3AA0">
      <w:pPr>
        <w:pStyle w:val="Default"/>
        <w:numPr>
          <w:ilvl w:val="0"/>
          <w:numId w:val="2"/>
        </w:numPr>
        <w:spacing w:after="240"/>
        <w:jc w:val="both"/>
        <w:rPr>
          <w:rFonts w:ascii="Trebuchet MS" w:hAnsi="Trebuchet MS"/>
          <w:b/>
          <w:bCs/>
        </w:rPr>
      </w:pPr>
      <w:r>
        <w:rPr>
          <w:rFonts w:ascii="Trebuchet MS" w:hAnsi="Trebuchet MS"/>
          <w:b/>
          <w:bCs/>
          <w:shd w:val="clear" w:color="auto" w:fill="FFFFFF"/>
        </w:rPr>
        <w:t>Physical</w:t>
      </w:r>
      <w:r w:rsidRPr="00813954">
        <w:rPr>
          <w:rFonts w:ascii="Trebuchet MS" w:hAnsi="Trebuchet MS"/>
          <w:shd w:val="clear" w:color="auto" w:fill="FFFFFF"/>
        </w:rPr>
        <w:t xml:space="preserve"> - </w:t>
      </w:r>
      <w:r>
        <w:rPr>
          <w:rFonts w:ascii="Trebuchet MS" w:hAnsi="Trebuchet MS"/>
          <w:shd w:val="clear" w:color="auto" w:fill="FFFFFF"/>
        </w:rPr>
        <w:t xml:space="preserve">when someone hurts or harms a child or young person on purpose. In </w:t>
      </w:r>
      <w:r w:rsidR="00813954">
        <w:rPr>
          <w:rFonts w:ascii="Trebuchet MS" w:hAnsi="Trebuchet MS"/>
          <w:shd w:val="clear" w:color="auto" w:fill="FFFFFF"/>
        </w:rPr>
        <w:t>handball</w:t>
      </w:r>
      <w:r>
        <w:rPr>
          <w:rFonts w:ascii="Trebuchet MS" w:hAnsi="Trebuchet MS"/>
          <w:shd w:val="clear" w:color="auto" w:fill="FFFFFF"/>
        </w:rPr>
        <w:t xml:space="preserve"> this could include concerns about children physically harmed at home, or an assault in the </w:t>
      </w:r>
      <w:r w:rsidR="00813954">
        <w:rPr>
          <w:rFonts w:ascii="Trebuchet MS" w:hAnsi="Trebuchet MS"/>
          <w:shd w:val="clear" w:color="auto" w:fill="FFFFFF"/>
        </w:rPr>
        <w:t>hand</w:t>
      </w:r>
      <w:r>
        <w:rPr>
          <w:rFonts w:ascii="Trebuchet MS" w:hAnsi="Trebuchet MS"/>
          <w:shd w:val="clear" w:color="auto" w:fill="FFFFFF"/>
        </w:rPr>
        <w:t xml:space="preserve">ball environment. </w:t>
      </w:r>
      <w:r w:rsidRPr="00813954">
        <w:rPr>
          <w:rFonts w:ascii="Trebuchet MS" w:hAnsi="Trebuchet MS"/>
          <w:shd w:val="clear" w:color="auto" w:fill="FFFFFF"/>
        </w:rPr>
        <w:t>It could also include overtraining or inappropriate training fo</w:t>
      </w:r>
      <w:r w:rsidRPr="00813954">
        <w:rPr>
          <w:rFonts w:ascii="Trebuchet MS" w:hAnsi="Trebuchet MS"/>
          <w:shd w:val="clear" w:color="auto" w:fill="FFFFFF"/>
        </w:rPr>
        <w:t>r a person</w:t>
      </w:r>
      <w:r w:rsidRPr="00813954">
        <w:rPr>
          <w:rFonts w:ascii="Trebuchet MS" w:hAnsi="Trebuchet MS"/>
          <w:shd w:val="clear" w:color="auto" w:fill="FFFFFF"/>
        </w:rPr>
        <w:t>’</w:t>
      </w:r>
      <w:r w:rsidRPr="00813954">
        <w:rPr>
          <w:rFonts w:ascii="Trebuchet MS" w:hAnsi="Trebuchet MS"/>
          <w:shd w:val="clear" w:color="auto" w:fill="FFFFFF"/>
        </w:rPr>
        <w:t xml:space="preserve">s agenda development. </w:t>
      </w:r>
      <w:r>
        <w:rPr>
          <w:rFonts w:ascii="Trebuchet MS" w:hAnsi="Trebuchet MS"/>
          <w:shd w:val="clear" w:color="auto" w:fill="FFFFFF"/>
        </w:rPr>
        <w:t xml:space="preserve">For more information see the </w:t>
      </w:r>
      <w:hyperlink r:id="rId8" w:history="1">
        <w:r>
          <w:rPr>
            <w:rStyle w:val="Hyperlink0"/>
            <w:rFonts w:ascii="Trebuchet MS" w:hAnsi="Trebuchet MS"/>
            <w:b/>
            <w:bCs/>
          </w:rPr>
          <w:t>NSPCC website</w:t>
        </w:r>
      </w:hyperlink>
      <w:r>
        <w:rPr>
          <w:rStyle w:val="None"/>
          <w:rFonts w:ascii="Trebuchet MS" w:hAnsi="Trebuchet MS"/>
          <w:shd w:val="clear" w:color="auto" w:fill="FFFFFF"/>
        </w:rPr>
        <w:t>.</w:t>
      </w:r>
    </w:p>
    <w:p w14:paraId="379DDB2F" w14:textId="35466053" w:rsidR="00071C80" w:rsidRDefault="004B3AA0">
      <w:pPr>
        <w:pStyle w:val="Default"/>
        <w:numPr>
          <w:ilvl w:val="0"/>
          <w:numId w:val="2"/>
        </w:numPr>
        <w:spacing w:after="240"/>
        <w:jc w:val="both"/>
        <w:rPr>
          <w:rFonts w:ascii="Trebuchet MS" w:hAnsi="Trebuchet MS"/>
          <w:b/>
          <w:bCs/>
        </w:rPr>
      </w:pPr>
      <w:r>
        <w:rPr>
          <w:rStyle w:val="None"/>
          <w:rFonts w:ascii="Trebuchet MS" w:hAnsi="Trebuchet MS"/>
          <w:b/>
          <w:bCs/>
          <w:shd w:val="clear" w:color="auto" w:fill="FFFFFF"/>
        </w:rPr>
        <w:t>Sexual</w:t>
      </w:r>
      <w:r w:rsidRPr="00813954">
        <w:rPr>
          <w:rStyle w:val="None"/>
          <w:rFonts w:ascii="Trebuchet MS" w:hAnsi="Trebuchet MS"/>
          <w:shd w:val="clear" w:color="auto" w:fill="FFFFFF"/>
        </w:rPr>
        <w:t xml:space="preserve"> - </w:t>
      </w:r>
      <w:r>
        <w:rPr>
          <w:rStyle w:val="None"/>
          <w:rFonts w:ascii="Trebuchet MS" w:hAnsi="Trebuchet MS"/>
          <w:shd w:val="clear" w:color="auto" w:fill="FFFFFF"/>
        </w:rPr>
        <w:t xml:space="preserve">when a child or young person is forced or tricked into sexual activities. This could be through contact or no contact. In </w:t>
      </w:r>
      <w:r w:rsidR="00813954">
        <w:rPr>
          <w:rStyle w:val="None"/>
          <w:rFonts w:ascii="Trebuchet MS" w:hAnsi="Trebuchet MS"/>
          <w:shd w:val="clear" w:color="auto" w:fill="FFFFFF"/>
        </w:rPr>
        <w:t>hand</w:t>
      </w:r>
      <w:r>
        <w:rPr>
          <w:rStyle w:val="None"/>
          <w:rFonts w:ascii="Trebuchet MS" w:hAnsi="Trebuchet MS"/>
          <w:shd w:val="clear" w:color="auto" w:fill="FFFFFF"/>
        </w:rPr>
        <w:t>b</w:t>
      </w:r>
      <w:r>
        <w:rPr>
          <w:rStyle w:val="None"/>
          <w:rFonts w:ascii="Trebuchet MS" w:hAnsi="Trebuchet MS"/>
          <w:shd w:val="clear" w:color="auto" w:fill="FFFFFF"/>
        </w:rPr>
        <w:t xml:space="preserve">all this could include concerns </w:t>
      </w:r>
      <w:r w:rsidRPr="00813954">
        <w:rPr>
          <w:rStyle w:val="None"/>
          <w:rFonts w:ascii="Trebuchet MS" w:hAnsi="Trebuchet MS"/>
          <w:shd w:val="clear" w:color="auto" w:fill="FFFFFF"/>
        </w:rPr>
        <w:t xml:space="preserve">outside the club, over social media, </w:t>
      </w:r>
      <w:proofErr w:type="gramStart"/>
      <w:r w:rsidRPr="00813954">
        <w:rPr>
          <w:rStyle w:val="None"/>
          <w:rFonts w:ascii="Trebuchet MS" w:hAnsi="Trebuchet MS"/>
          <w:shd w:val="clear" w:color="auto" w:fill="FFFFFF"/>
        </w:rPr>
        <w:t>e.g.</w:t>
      </w:r>
      <w:proofErr w:type="gramEnd"/>
      <w:r w:rsidRPr="00813954">
        <w:rPr>
          <w:rStyle w:val="None"/>
          <w:rFonts w:ascii="Trebuchet MS" w:hAnsi="Trebuchet MS"/>
          <w:shd w:val="clear" w:color="auto" w:fill="FFFFFF"/>
        </w:rPr>
        <w:t xml:space="preserve"> indecent images</w:t>
      </w:r>
      <w:r>
        <w:rPr>
          <w:rStyle w:val="None"/>
          <w:rFonts w:ascii="Trebuchet MS" w:hAnsi="Trebuchet MS"/>
          <w:shd w:val="clear" w:color="auto" w:fill="FFFFFF"/>
        </w:rPr>
        <w:t>, or grooming of a young person by a person in a position of responsibility. For more information see the NSPCC website</w:t>
      </w:r>
      <w:r w:rsidRPr="00813954">
        <w:rPr>
          <w:rStyle w:val="None"/>
          <w:rFonts w:ascii="Trebuchet MS" w:hAnsi="Trebuchet MS"/>
          <w:shd w:val="clear" w:color="auto" w:fill="FFFFFF"/>
        </w:rPr>
        <w:t>.</w:t>
      </w:r>
    </w:p>
    <w:p w14:paraId="3DEE78C9" w14:textId="2CCDB8C4" w:rsidR="00071C80" w:rsidRDefault="004B3AA0">
      <w:pPr>
        <w:pStyle w:val="Default"/>
        <w:numPr>
          <w:ilvl w:val="0"/>
          <w:numId w:val="2"/>
        </w:numPr>
        <w:spacing w:after="240"/>
        <w:jc w:val="both"/>
        <w:rPr>
          <w:rFonts w:ascii="Trebuchet MS" w:hAnsi="Trebuchet MS"/>
          <w:b/>
          <w:bCs/>
        </w:rPr>
      </w:pPr>
      <w:r>
        <w:rPr>
          <w:rStyle w:val="None"/>
          <w:rFonts w:ascii="Trebuchet MS" w:hAnsi="Trebuchet MS"/>
          <w:b/>
          <w:bCs/>
          <w:shd w:val="clear" w:color="auto" w:fill="FFFFFF"/>
        </w:rPr>
        <w:t>Emotional/Psychological/Mental/ &amp; bullying</w:t>
      </w:r>
      <w:r w:rsidRPr="00813954">
        <w:rPr>
          <w:rStyle w:val="None"/>
          <w:rFonts w:ascii="Trebuchet MS" w:hAnsi="Trebuchet MS"/>
          <w:shd w:val="clear" w:color="auto" w:fill="FFFFFF"/>
        </w:rPr>
        <w:t xml:space="preserve"> - </w:t>
      </w:r>
      <w:r>
        <w:rPr>
          <w:rStyle w:val="None"/>
          <w:rFonts w:ascii="Trebuchet MS" w:hAnsi="Trebuchet MS"/>
          <w:shd w:val="clear" w:color="auto" w:fill="FFFFFF"/>
        </w:rPr>
        <w:t>a</w:t>
      </w:r>
      <w:r>
        <w:rPr>
          <w:rStyle w:val="None"/>
          <w:rFonts w:ascii="Trebuchet MS" w:hAnsi="Trebuchet MS"/>
          <w:shd w:val="clear" w:color="auto" w:fill="FFFFFF"/>
        </w:rPr>
        <w:t xml:space="preserve">ny type of abuse that involves the continual emotional mistreatment of a child. </w:t>
      </w:r>
      <w:r w:rsidRPr="00813954">
        <w:rPr>
          <w:rStyle w:val="None"/>
          <w:rFonts w:ascii="Trebuchet MS" w:hAnsi="Trebuchet MS"/>
          <w:shd w:val="clear" w:color="auto" w:fill="FFFFFF"/>
        </w:rPr>
        <w:t xml:space="preserve">This can also be a symptom of the other types of abuse.  </w:t>
      </w:r>
      <w:r>
        <w:rPr>
          <w:rStyle w:val="None"/>
          <w:rFonts w:ascii="Trebuchet MS" w:hAnsi="Trebuchet MS"/>
          <w:shd w:val="clear" w:color="auto" w:fill="FFFFFF"/>
        </w:rPr>
        <w:t xml:space="preserve">It's sometimes called psychological abuse. In </w:t>
      </w:r>
      <w:r w:rsidR="00813954">
        <w:rPr>
          <w:rStyle w:val="None"/>
          <w:rFonts w:ascii="Trebuchet MS" w:hAnsi="Trebuchet MS"/>
          <w:shd w:val="clear" w:color="auto" w:fill="FFFFFF"/>
        </w:rPr>
        <w:t>hand</w:t>
      </w:r>
      <w:r>
        <w:rPr>
          <w:rStyle w:val="None"/>
          <w:rFonts w:ascii="Trebuchet MS" w:hAnsi="Trebuchet MS"/>
          <w:shd w:val="clear" w:color="auto" w:fill="FFFFFF"/>
        </w:rPr>
        <w:t>ball, this could include abusive language towards young people from</w:t>
      </w:r>
      <w:r>
        <w:rPr>
          <w:rStyle w:val="None"/>
          <w:rFonts w:ascii="Trebuchet MS" w:hAnsi="Trebuchet MS"/>
          <w:shd w:val="clear" w:color="auto" w:fill="FFFFFF"/>
        </w:rPr>
        <w:t xml:space="preserve"> a parent,</w:t>
      </w:r>
      <w:r w:rsidRPr="00813954">
        <w:rPr>
          <w:rStyle w:val="None"/>
          <w:rFonts w:ascii="Trebuchet MS" w:hAnsi="Trebuchet MS"/>
          <w:shd w:val="clear" w:color="auto" w:fill="FFFFFF"/>
        </w:rPr>
        <w:t xml:space="preserve"> peer, </w:t>
      </w:r>
      <w:r>
        <w:rPr>
          <w:rStyle w:val="None"/>
          <w:rFonts w:ascii="Trebuchet MS" w:hAnsi="Trebuchet MS"/>
          <w:shd w:val="clear" w:color="auto" w:fill="FFFFFF"/>
        </w:rPr>
        <w:t>or a coach deliberately trying to scare, humiliate, isolate or ignore a child</w:t>
      </w:r>
      <w:r w:rsidRPr="00813954">
        <w:rPr>
          <w:rStyle w:val="None"/>
          <w:rFonts w:ascii="Trebuchet MS" w:hAnsi="Trebuchet MS"/>
          <w:shd w:val="clear" w:color="auto" w:fill="FFFFFF"/>
        </w:rPr>
        <w:t xml:space="preserve">, </w:t>
      </w:r>
      <w:proofErr w:type="gramStart"/>
      <w:r w:rsidRPr="00813954">
        <w:rPr>
          <w:rStyle w:val="None"/>
          <w:rFonts w:ascii="Trebuchet MS" w:hAnsi="Trebuchet MS"/>
          <w:shd w:val="clear" w:color="auto" w:fill="FFFFFF"/>
        </w:rPr>
        <w:t>e.g.</w:t>
      </w:r>
      <w:proofErr w:type="gramEnd"/>
      <w:r w:rsidRPr="00813954">
        <w:rPr>
          <w:rStyle w:val="None"/>
          <w:rFonts w:ascii="Trebuchet MS" w:hAnsi="Trebuchet MS"/>
          <w:shd w:val="clear" w:color="auto" w:fill="FFFFFF"/>
        </w:rPr>
        <w:t xml:space="preserve"> a coach may bully to win at all costs</w:t>
      </w:r>
      <w:r>
        <w:rPr>
          <w:rStyle w:val="None"/>
          <w:rFonts w:ascii="Trebuchet MS" w:hAnsi="Trebuchet MS"/>
          <w:shd w:val="clear" w:color="auto" w:fill="FFFFFF"/>
        </w:rPr>
        <w:t>. For more information see the NSPCC website.</w:t>
      </w:r>
    </w:p>
    <w:p w14:paraId="009C8147" w14:textId="7546C609" w:rsidR="00071C80" w:rsidRDefault="004B3AA0">
      <w:pPr>
        <w:pStyle w:val="Default"/>
        <w:numPr>
          <w:ilvl w:val="0"/>
          <w:numId w:val="2"/>
        </w:numPr>
        <w:spacing w:after="240"/>
        <w:jc w:val="both"/>
        <w:rPr>
          <w:rFonts w:ascii="Trebuchet MS" w:hAnsi="Trebuchet MS"/>
          <w:b/>
          <w:bCs/>
        </w:rPr>
      </w:pPr>
      <w:r>
        <w:rPr>
          <w:rStyle w:val="None"/>
          <w:rFonts w:ascii="Trebuchet MS" w:hAnsi="Trebuchet MS"/>
          <w:b/>
          <w:bCs/>
          <w:shd w:val="clear" w:color="auto" w:fill="FFFFFF"/>
        </w:rPr>
        <w:t xml:space="preserve">Neglect and acts of omission </w:t>
      </w:r>
      <w:r w:rsidRPr="00813954">
        <w:rPr>
          <w:rStyle w:val="None"/>
          <w:rFonts w:ascii="Trebuchet MS" w:hAnsi="Trebuchet MS"/>
          <w:shd w:val="clear" w:color="auto" w:fill="FFFFFF"/>
        </w:rPr>
        <w:t xml:space="preserve">- </w:t>
      </w:r>
      <w:r>
        <w:rPr>
          <w:rStyle w:val="None"/>
          <w:rFonts w:ascii="Trebuchet MS" w:hAnsi="Trebuchet MS"/>
          <w:shd w:val="clear" w:color="auto" w:fill="FFFFFF"/>
        </w:rPr>
        <w:t xml:space="preserve">the ongoing failure to meet a </w:t>
      </w:r>
      <w:r>
        <w:rPr>
          <w:rStyle w:val="None"/>
          <w:rFonts w:ascii="Trebuchet MS" w:hAnsi="Trebuchet MS"/>
          <w:shd w:val="clear" w:color="auto" w:fill="FFFFFF"/>
        </w:rPr>
        <w:t xml:space="preserve">child's basic needs and the most common form of child abuse. In </w:t>
      </w:r>
      <w:r w:rsidR="00813954">
        <w:rPr>
          <w:rStyle w:val="None"/>
          <w:rFonts w:ascii="Trebuchet MS" w:hAnsi="Trebuchet MS"/>
          <w:shd w:val="clear" w:color="auto" w:fill="FFFFFF"/>
        </w:rPr>
        <w:t>hand</w:t>
      </w:r>
      <w:r>
        <w:rPr>
          <w:rStyle w:val="None"/>
          <w:rFonts w:ascii="Trebuchet MS" w:hAnsi="Trebuchet MS"/>
          <w:shd w:val="clear" w:color="auto" w:fill="FFFFFF"/>
        </w:rPr>
        <w:t>ball, there could be concerns about malnourishment or cleanliness in a child</w:t>
      </w:r>
      <w:r>
        <w:rPr>
          <w:rStyle w:val="None"/>
          <w:rFonts w:ascii="Trebuchet MS" w:hAnsi="Trebuchet MS"/>
          <w:shd w:val="clear" w:color="auto" w:fill="FFFFFF"/>
        </w:rPr>
        <w:t>’</w:t>
      </w:r>
      <w:r>
        <w:rPr>
          <w:rStyle w:val="None"/>
          <w:rFonts w:ascii="Trebuchet MS" w:hAnsi="Trebuchet MS"/>
          <w:shd w:val="clear" w:color="auto" w:fill="FFFFFF"/>
        </w:rPr>
        <w:t>s home, or young people not being given water during training</w:t>
      </w:r>
      <w:r w:rsidRPr="00813954">
        <w:rPr>
          <w:rStyle w:val="None"/>
          <w:rFonts w:ascii="Trebuchet MS" w:hAnsi="Trebuchet MS"/>
          <w:shd w:val="clear" w:color="auto" w:fill="FFFFFF"/>
        </w:rPr>
        <w:t xml:space="preserve"> or not being allowed to go to the toilet</w:t>
      </w:r>
      <w:r>
        <w:rPr>
          <w:rStyle w:val="None"/>
          <w:rFonts w:ascii="Trebuchet MS" w:hAnsi="Trebuchet MS"/>
          <w:shd w:val="clear" w:color="auto" w:fill="FFFFFF"/>
        </w:rPr>
        <w:t>.</w:t>
      </w:r>
    </w:p>
    <w:p w14:paraId="0F18347F" w14:textId="77777777" w:rsidR="00071C80" w:rsidRDefault="004B3AA0">
      <w:pPr>
        <w:pStyle w:val="Default"/>
        <w:spacing w:after="240"/>
        <w:jc w:val="both"/>
        <w:rPr>
          <w:rStyle w:val="None"/>
          <w:rFonts w:ascii="Trebuchet MS" w:eastAsia="Trebuchet MS" w:hAnsi="Trebuchet MS" w:cs="Trebuchet MS"/>
          <w:color w:val="005392"/>
          <w:u w:color="005392"/>
          <w:shd w:val="clear" w:color="auto" w:fill="FFFFFF"/>
          <w:lang w:val="fr-FR"/>
        </w:rPr>
      </w:pPr>
      <w:proofErr w:type="spellStart"/>
      <w:r>
        <w:rPr>
          <w:rStyle w:val="None"/>
          <w:rFonts w:ascii="Trebuchet MS" w:hAnsi="Trebuchet MS"/>
          <w:b/>
          <w:bCs/>
          <w:color w:val="005392"/>
          <w:sz w:val="26"/>
          <w:szCs w:val="26"/>
          <w:u w:color="005392"/>
          <w:shd w:val="clear" w:color="auto" w:fill="FFFFFF"/>
          <w:lang w:val="fr-FR"/>
        </w:rPr>
        <w:t>Furth</w:t>
      </w:r>
      <w:r>
        <w:rPr>
          <w:rStyle w:val="None"/>
          <w:rFonts w:ascii="Trebuchet MS" w:hAnsi="Trebuchet MS"/>
          <w:b/>
          <w:bCs/>
          <w:color w:val="005392"/>
          <w:sz w:val="26"/>
          <w:szCs w:val="26"/>
          <w:u w:color="005392"/>
          <w:shd w:val="clear" w:color="auto" w:fill="FFFFFF"/>
          <w:lang w:val="fr-FR"/>
        </w:rPr>
        <w:t>er</w:t>
      </w:r>
      <w:proofErr w:type="spellEnd"/>
      <w:r>
        <w:rPr>
          <w:rStyle w:val="None"/>
          <w:rFonts w:ascii="Trebuchet MS" w:hAnsi="Trebuchet MS"/>
          <w:b/>
          <w:bCs/>
          <w:color w:val="005392"/>
          <w:sz w:val="26"/>
          <w:szCs w:val="26"/>
          <w:u w:color="005392"/>
          <w:shd w:val="clear" w:color="auto" w:fill="FFFFFF"/>
          <w:lang w:val="fr-FR"/>
        </w:rPr>
        <w:t xml:space="preserve"> </w:t>
      </w:r>
      <w:proofErr w:type="spellStart"/>
      <w:r>
        <w:rPr>
          <w:rStyle w:val="None"/>
          <w:rFonts w:ascii="Trebuchet MS" w:hAnsi="Trebuchet MS"/>
          <w:b/>
          <w:bCs/>
          <w:color w:val="005392"/>
          <w:sz w:val="26"/>
          <w:szCs w:val="26"/>
          <w:u w:color="005392"/>
          <w:shd w:val="clear" w:color="auto" w:fill="FFFFFF"/>
          <w:lang w:val="fr-FR"/>
        </w:rPr>
        <w:t>definitions</w:t>
      </w:r>
      <w:proofErr w:type="spellEnd"/>
    </w:p>
    <w:p w14:paraId="2EA2AC5A" w14:textId="77777777" w:rsidR="00071C80" w:rsidRPr="00813954" w:rsidRDefault="004B3AA0">
      <w:pPr>
        <w:pStyle w:val="Default"/>
        <w:numPr>
          <w:ilvl w:val="0"/>
          <w:numId w:val="2"/>
        </w:numPr>
        <w:spacing w:after="240"/>
        <w:jc w:val="both"/>
        <w:rPr>
          <w:rFonts w:ascii="Trebuchet MS" w:hAnsi="Trebuchet MS"/>
          <w:b/>
          <w:bCs/>
        </w:rPr>
      </w:pPr>
      <w:r w:rsidRPr="00813954">
        <w:rPr>
          <w:rStyle w:val="None"/>
          <w:rFonts w:ascii="Trebuchet MS" w:hAnsi="Trebuchet MS"/>
          <w:b/>
          <w:bCs/>
          <w:u w:color="005392"/>
          <w:shd w:val="clear" w:color="auto" w:fill="FFFFFF"/>
        </w:rPr>
        <w:t>Position of trust -</w:t>
      </w:r>
      <w:r w:rsidRPr="00813954">
        <w:rPr>
          <w:rStyle w:val="None"/>
          <w:rFonts w:ascii="Trebuchet MS" w:hAnsi="Trebuchet MS"/>
          <w:u w:color="005392"/>
          <w:shd w:val="clear" w:color="auto" w:fill="FFFFFF"/>
        </w:rPr>
        <w:t xml:space="preserve"> is a legal term that refers to an adult who is </w:t>
      </w:r>
      <w:r w:rsidRPr="00813954">
        <w:rPr>
          <w:rStyle w:val="None"/>
          <w:rFonts w:ascii="Trebuchet MS" w:hAnsi="Trebuchet MS"/>
          <w:u w:color="005392"/>
          <w:shd w:val="clear" w:color="auto" w:fill="FFFFFF"/>
        </w:rPr>
        <w:t>“</w:t>
      </w:r>
      <w:r w:rsidRPr="00813954">
        <w:rPr>
          <w:rStyle w:val="None"/>
          <w:rFonts w:ascii="Trebuchet MS" w:hAnsi="Trebuchet MS"/>
          <w:u w:color="005392"/>
          <w:shd w:val="clear" w:color="auto" w:fill="FFFFFF"/>
        </w:rPr>
        <w:t>regularly involved in caring for, training, supervising or being in sole charge of children and young people</w:t>
      </w:r>
      <w:r w:rsidRPr="00813954">
        <w:rPr>
          <w:rStyle w:val="None"/>
          <w:rFonts w:ascii="Trebuchet MS" w:hAnsi="Trebuchet MS"/>
          <w:u w:color="005392"/>
          <w:shd w:val="clear" w:color="auto" w:fill="FFFFFF"/>
        </w:rPr>
        <w:t>”</w:t>
      </w:r>
    </w:p>
    <w:p w14:paraId="31BAD139" w14:textId="77777777" w:rsidR="00071C80" w:rsidRDefault="004B3AA0">
      <w:pPr>
        <w:pStyle w:val="Default"/>
        <w:numPr>
          <w:ilvl w:val="0"/>
          <w:numId w:val="2"/>
        </w:numPr>
        <w:spacing w:after="240"/>
        <w:jc w:val="both"/>
        <w:rPr>
          <w:rFonts w:ascii="Trebuchet MS" w:hAnsi="Trebuchet MS"/>
          <w:b/>
          <w:bCs/>
        </w:rPr>
      </w:pPr>
      <w:r>
        <w:rPr>
          <w:rStyle w:val="None"/>
          <w:rFonts w:ascii="Trebuchet MS" w:hAnsi="Trebuchet MS"/>
          <w:b/>
          <w:bCs/>
          <w:shd w:val="clear" w:color="auto" w:fill="FFFFFF"/>
        </w:rPr>
        <w:t xml:space="preserve">Child or young person </w:t>
      </w:r>
      <w:r>
        <w:rPr>
          <w:rStyle w:val="None"/>
          <w:rFonts w:ascii="Trebuchet MS" w:hAnsi="Trebuchet MS"/>
          <w:b/>
          <w:bCs/>
          <w:shd w:val="clear" w:color="auto" w:fill="FFFFFF"/>
        </w:rPr>
        <w:t xml:space="preserve">– </w:t>
      </w:r>
      <w:r w:rsidRPr="00813954">
        <w:rPr>
          <w:rStyle w:val="None"/>
          <w:rFonts w:ascii="Trebuchet MS" w:hAnsi="Trebuchet MS"/>
          <w:shd w:val="clear" w:color="auto" w:fill="FFFFFF"/>
        </w:rPr>
        <w:t>Across the home nations</w:t>
      </w:r>
      <w:r>
        <w:rPr>
          <w:rStyle w:val="None"/>
          <w:rFonts w:ascii="Trebuchet MS" w:hAnsi="Trebuchet MS"/>
          <w:shd w:val="clear" w:color="auto" w:fill="FFFFFF"/>
        </w:rPr>
        <w:t xml:space="preserve">, a child is </w:t>
      </w:r>
      <w:r>
        <w:rPr>
          <w:rStyle w:val="None"/>
          <w:rFonts w:ascii="Trebuchet MS" w:hAnsi="Trebuchet MS"/>
          <w:shd w:val="clear" w:color="auto" w:fill="FFFFFF"/>
        </w:rPr>
        <w:t>anyone below the age of 18 years. These terms will be used interchangeably throughout this document.</w:t>
      </w:r>
    </w:p>
    <w:p w14:paraId="66F955B4" w14:textId="224315C5" w:rsidR="00071C80" w:rsidRDefault="004B3AA0">
      <w:pPr>
        <w:pStyle w:val="Default"/>
        <w:numPr>
          <w:ilvl w:val="0"/>
          <w:numId w:val="4"/>
        </w:numPr>
        <w:spacing w:after="240"/>
        <w:jc w:val="both"/>
        <w:rPr>
          <w:lang w:val="it-IT"/>
        </w:rPr>
      </w:pPr>
      <w:proofErr w:type="spellStart"/>
      <w:r>
        <w:rPr>
          <w:rStyle w:val="None"/>
          <w:rFonts w:ascii="Trebuchet MS" w:hAnsi="Trebuchet MS"/>
          <w:b/>
          <w:bCs/>
          <w:shd w:val="clear" w:color="auto" w:fill="FFFFFF"/>
          <w:lang w:val="it-IT"/>
        </w:rPr>
        <w:t>Safeguarding</w:t>
      </w:r>
      <w:proofErr w:type="spellEnd"/>
      <w:r>
        <w:rPr>
          <w:rStyle w:val="None"/>
          <w:rFonts w:ascii="Trebuchet MS" w:hAnsi="Trebuchet MS"/>
          <w:b/>
          <w:bCs/>
          <w:shd w:val="clear" w:color="auto" w:fill="FFFFFF"/>
          <w:lang w:val="it-IT"/>
        </w:rPr>
        <w:t xml:space="preserve"> </w:t>
      </w:r>
      <w:r>
        <w:rPr>
          <w:rStyle w:val="None"/>
          <w:rFonts w:ascii="Trebuchet MS" w:hAnsi="Trebuchet MS"/>
          <w:b/>
          <w:bCs/>
          <w:shd w:val="clear" w:color="auto" w:fill="FFFFFF"/>
        </w:rPr>
        <w:t xml:space="preserve">– </w:t>
      </w:r>
      <w:r>
        <w:rPr>
          <w:rStyle w:val="None"/>
          <w:rFonts w:ascii="Trebuchet MS" w:hAnsi="Trebuchet MS"/>
          <w:shd w:val="clear" w:color="auto" w:fill="FFFFFF"/>
        </w:rPr>
        <w:t xml:space="preserve">those processes to ensure that a child remains safe within </w:t>
      </w:r>
      <w:r w:rsidR="00813954">
        <w:rPr>
          <w:rStyle w:val="None"/>
          <w:rFonts w:ascii="Trebuchet MS" w:hAnsi="Trebuchet MS"/>
          <w:shd w:val="clear" w:color="auto" w:fill="FFFFFF"/>
        </w:rPr>
        <w:t>hand</w:t>
      </w:r>
      <w:r>
        <w:rPr>
          <w:rStyle w:val="None"/>
          <w:rFonts w:ascii="Trebuchet MS" w:hAnsi="Trebuchet MS"/>
          <w:shd w:val="clear" w:color="auto" w:fill="FFFFFF"/>
        </w:rPr>
        <w:t>ball.</w:t>
      </w:r>
    </w:p>
    <w:p w14:paraId="0659C25C" w14:textId="77777777" w:rsidR="00071C80" w:rsidRPr="00813954" w:rsidRDefault="004B3AA0">
      <w:pPr>
        <w:pStyle w:val="Default"/>
        <w:numPr>
          <w:ilvl w:val="0"/>
          <w:numId w:val="4"/>
        </w:numPr>
        <w:spacing w:after="240"/>
        <w:jc w:val="both"/>
      </w:pPr>
      <w:r w:rsidRPr="00813954">
        <w:rPr>
          <w:rStyle w:val="None"/>
          <w:rFonts w:ascii="Trebuchet MS" w:hAnsi="Trebuchet MS"/>
          <w:b/>
          <w:bCs/>
          <w:shd w:val="clear" w:color="auto" w:fill="FFFFFF"/>
        </w:rPr>
        <w:t>Grooming</w:t>
      </w:r>
      <w:r w:rsidRPr="00813954">
        <w:rPr>
          <w:rStyle w:val="None"/>
          <w:rFonts w:ascii="Trebuchet MS" w:hAnsi="Trebuchet MS"/>
          <w:shd w:val="clear" w:color="auto" w:fill="FFFFFF"/>
        </w:rPr>
        <w:t xml:space="preserve"> - g</w:t>
      </w:r>
      <w:r>
        <w:rPr>
          <w:rStyle w:val="None"/>
          <w:rFonts w:ascii="Trebuchet MS" w:hAnsi="Trebuchet MS"/>
          <w:shd w:val="clear" w:color="auto" w:fill="FFFFFF"/>
        </w:rPr>
        <w:t xml:space="preserve">rooming is when someone builds a </w:t>
      </w:r>
      <w:r>
        <w:rPr>
          <w:rStyle w:val="None"/>
          <w:rFonts w:ascii="Trebuchet MS" w:hAnsi="Trebuchet MS"/>
          <w:shd w:val="clear" w:color="auto" w:fill="FFFFFF"/>
        </w:rPr>
        <w:t>relationship, trust and emotional connection with a child or young person so they can manipulate, exploit and abuse them.</w:t>
      </w:r>
    </w:p>
    <w:p w14:paraId="3C81E4B1" w14:textId="77777777" w:rsidR="00071C80" w:rsidRDefault="004B3AA0">
      <w:pPr>
        <w:pStyle w:val="Default"/>
        <w:numPr>
          <w:ilvl w:val="0"/>
          <w:numId w:val="2"/>
        </w:numPr>
        <w:spacing w:after="240"/>
        <w:jc w:val="both"/>
        <w:rPr>
          <w:rFonts w:ascii="Trebuchet MS" w:hAnsi="Trebuchet MS"/>
          <w:b/>
          <w:bCs/>
        </w:rPr>
      </w:pPr>
      <w:r>
        <w:rPr>
          <w:rStyle w:val="None"/>
          <w:rFonts w:ascii="Trebuchet MS" w:hAnsi="Trebuchet MS"/>
          <w:b/>
          <w:bCs/>
          <w:shd w:val="clear" w:color="auto" w:fill="FFFFFF"/>
        </w:rPr>
        <w:t xml:space="preserve">Child protection </w:t>
      </w:r>
      <w:r>
        <w:rPr>
          <w:rStyle w:val="None"/>
          <w:rFonts w:ascii="Trebuchet MS" w:hAnsi="Trebuchet MS"/>
          <w:shd w:val="clear" w:color="auto" w:fill="FFFFFF"/>
        </w:rPr>
        <w:t xml:space="preserve">– </w:t>
      </w:r>
      <w:r>
        <w:rPr>
          <w:rStyle w:val="None"/>
          <w:rFonts w:ascii="Trebuchet MS" w:hAnsi="Trebuchet MS"/>
          <w:shd w:val="clear" w:color="auto" w:fill="FFFFFF"/>
        </w:rPr>
        <w:t>the processes to respond to concerns about a child.</w:t>
      </w:r>
    </w:p>
    <w:p w14:paraId="5E2F26A7" w14:textId="77777777" w:rsidR="00071C80" w:rsidRDefault="004B3AA0">
      <w:pPr>
        <w:pStyle w:val="Default"/>
        <w:numPr>
          <w:ilvl w:val="0"/>
          <w:numId w:val="2"/>
        </w:numPr>
        <w:spacing w:after="240"/>
        <w:jc w:val="both"/>
        <w:rPr>
          <w:rFonts w:ascii="Trebuchet MS" w:hAnsi="Trebuchet MS"/>
          <w:b/>
          <w:bCs/>
        </w:rPr>
      </w:pPr>
      <w:r>
        <w:rPr>
          <w:rStyle w:val="None"/>
          <w:rFonts w:ascii="Trebuchet MS" w:hAnsi="Trebuchet MS"/>
          <w:b/>
          <w:bCs/>
          <w:shd w:val="clear" w:color="auto" w:fill="FFFFFF"/>
        </w:rPr>
        <w:t>Statutory agencies</w:t>
      </w:r>
      <w:r>
        <w:rPr>
          <w:rStyle w:val="None"/>
          <w:rFonts w:ascii="Trebuchet MS" w:hAnsi="Trebuchet MS"/>
          <w:shd w:val="clear" w:color="auto" w:fill="FFFFFF"/>
        </w:rPr>
        <w:t xml:space="preserve"> – </w:t>
      </w:r>
      <w:r>
        <w:rPr>
          <w:rStyle w:val="None"/>
          <w:rFonts w:ascii="Trebuchet MS" w:hAnsi="Trebuchet MS"/>
          <w:shd w:val="clear" w:color="auto" w:fill="FFFFFF"/>
        </w:rPr>
        <w:t xml:space="preserve">this includes </w:t>
      </w:r>
      <w:proofErr w:type="spellStart"/>
      <w:r>
        <w:rPr>
          <w:rStyle w:val="None"/>
          <w:rFonts w:ascii="Trebuchet MS" w:hAnsi="Trebuchet MS"/>
          <w:shd w:val="clear" w:color="auto" w:fill="FFFFFF"/>
        </w:rPr>
        <w:t>organisations</w:t>
      </w:r>
      <w:proofErr w:type="spellEnd"/>
      <w:r>
        <w:rPr>
          <w:rStyle w:val="None"/>
          <w:rFonts w:ascii="Trebuchet MS" w:hAnsi="Trebuchet MS"/>
          <w:shd w:val="clear" w:color="auto" w:fill="FFFFFF"/>
        </w:rPr>
        <w:t xml:space="preserve"> who have a sta</w:t>
      </w:r>
      <w:r>
        <w:rPr>
          <w:rStyle w:val="None"/>
          <w:rFonts w:ascii="Trebuchet MS" w:hAnsi="Trebuchet MS"/>
          <w:shd w:val="clear" w:color="auto" w:fill="FFFFFF"/>
        </w:rPr>
        <w:t>tutory/legal</w:t>
      </w:r>
      <w:r w:rsidRPr="00813954">
        <w:rPr>
          <w:rStyle w:val="None"/>
          <w:rFonts w:ascii="Trebuchet MS" w:hAnsi="Trebuchet MS"/>
          <w:shd w:val="clear" w:color="auto" w:fill="FFFFFF"/>
        </w:rPr>
        <w:t xml:space="preserve"> </w:t>
      </w:r>
      <w:r>
        <w:rPr>
          <w:rStyle w:val="None"/>
          <w:rFonts w:ascii="Trebuchet MS" w:hAnsi="Trebuchet MS"/>
          <w:shd w:val="clear" w:color="auto" w:fill="FFFFFF"/>
        </w:rPr>
        <w:t>role in responding to concerns about children. They include:</w:t>
      </w:r>
    </w:p>
    <w:p w14:paraId="51EAB207" w14:textId="77777777" w:rsidR="00071C80" w:rsidRDefault="004B3AA0">
      <w:pPr>
        <w:pStyle w:val="Default"/>
        <w:spacing w:after="240"/>
        <w:ind w:left="567"/>
        <w:jc w:val="both"/>
        <w:rPr>
          <w:rStyle w:val="None"/>
          <w:rFonts w:ascii="Trebuchet MS" w:eastAsia="Trebuchet MS" w:hAnsi="Trebuchet MS" w:cs="Trebuchet MS"/>
          <w:shd w:val="clear" w:color="auto" w:fill="FFFFFF"/>
        </w:rPr>
      </w:pPr>
      <w:r>
        <w:rPr>
          <w:rStyle w:val="None"/>
          <w:rFonts w:ascii="Trebuchet MS" w:hAnsi="Trebuchet MS"/>
          <w:shd w:val="clear" w:color="auto" w:fill="FFFFFF"/>
        </w:rPr>
        <w:t xml:space="preserve">– </w:t>
      </w:r>
      <w:r>
        <w:rPr>
          <w:rStyle w:val="None"/>
          <w:rFonts w:ascii="Trebuchet MS" w:hAnsi="Trebuchet MS"/>
          <w:shd w:val="clear" w:color="auto" w:fill="FFFFFF"/>
        </w:rPr>
        <w:t>Children</w:t>
      </w:r>
      <w:r>
        <w:rPr>
          <w:rStyle w:val="None"/>
          <w:rFonts w:ascii="Trebuchet MS" w:hAnsi="Trebuchet MS"/>
          <w:shd w:val="clear" w:color="auto" w:fill="FFFFFF"/>
        </w:rPr>
        <w:t>’</w:t>
      </w:r>
      <w:r>
        <w:rPr>
          <w:rStyle w:val="None"/>
          <w:rFonts w:ascii="Trebuchet MS" w:hAnsi="Trebuchet MS"/>
          <w:shd w:val="clear" w:color="auto" w:fill="FFFFFF"/>
        </w:rPr>
        <w:t>s Services (also called Children</w:t>
      </w:r>
      <w:r>
        <w:rPr>
          <w:rStyle w:val="None"/>
          <w:rFonts w:ascii="Trebuchet MS" w:hAnsi="Trebuchet MS"/>
          <w:shd w:val="clear" w:color="auto" w:fill="FFFFFF"/>
        </w:rPr>
        <w:t>’</w:t>
      </w:r>
      <w:r>
        <w:rPr>
          <w:rStyle w:val="None"/>
          <w:rFonts w:ascii="Trebuchet MS" w:hAnsi="Trebuchet MS"/>
          <w:shd w:val="clear" w:color="auto" w:fill="FFFFFF"/>
        </w:rPr>
        <w:t>s Social Care or Social Services) who work to protect children from harm</w:t>
      </w:r>
    </w:p>
    <w:p w14:paraId="33BC9CD2" w14:textId="77777777" w:rsidR="00071C80" w:rsidRDefault="004B3AA0">
      <w:pPr>
        <w:pStyle w:val="Default"/>
        <w:spacing w:after="240"/>
        <w:ind w:left="567"/>
        <w:jc w:val="both"/>
        <w:rPr>
          <w:rStyle w:val="None"/>
          <w:rFonts w:ascii="Trebuchet MS" w:eastAsia="Trebuchet MS" w:hAnsi="Trebuchet MS" w:cs="Trebuchet MS"/>
          <w:shd w:val="clear" w:color="auto" w:fill="FFFFFF"/>
        </w:rPr>
      </w:pPr>
      <w:r>
        <w:rPr>
          <w:rStyle w:val="None"/>
          <w:rFonts w:ascii="Trebuchet MS" w:hAnsi="Trebuchet MS"/>
          <w:shd w:val="clear" w:color="auto" w:fill="FFFFFF"/>
        </w:rPr>
        <w:t xml:space="preserve">– </w:t>
      </w:r>
      <w:r>
        <w:rPr>
          <w:rStyle w:val="None"/>
          <w:rFonts w:ascii="Trebuchet MS" w:hAnsi="Trebuchet MS"/>
          <w:shd w:val="clear" w:color="auto" w:fill="FFFFFF"/>
        </w:rPr>
        <w:t xml:space="preserve">Police who address concerns about criminal </w:t>
      </w:r>
      <w:proofErr w:type="spellStart"/>
      <w:r>
        <w:rPr>
          <w:rStyle w:val="None"/>
          <w:rFonts w:ascii="Trebuchet MS" w:hAnsi="Trebuchet MS"/>
          <w:shd w:val="clear" w:color="auto" w:fill="FFFFFF"/>
        </w:rPr>
        <w:t>behaviour</w:t>
      </w:r>
      <w:proofErr w:type="spellEnd"/>
      <w:r>
        <w:rPr>
          <w:rStyle w:val="None"/>
          <w:rFonts w:ascii="Trebuchet MS" w:hAnsi="Trebuchet MS"/>
          <w:shd w:val="clear" w:color="auto" w:fill="FFFFFF"/>
        </w:rPr>
        <w:t>.</w:t>
      </w:r>
    </w:p>
    <w:p w14:paraId="65D8FBCE" w14:textId="77777777" w:rsidR="00071C80" w:rsidRDefault="004B3AA0">
      <w:pPr>
        <w:pStyle w:val="Default"/>
        <w:spacing w:after="240"/>
        <w:ind w:left="567"/>
        <w:jc w:val="both"/>
        <w:rPr>
          <w:rStyle w:val="None"/>
          <w:rFonts w:ascii="Trebuchet MS" w:eastAsia="Trebuchet MS" w:hAnsi="Trebuchet MS" w:cs="Trebuchet MS"/>
          <w:shd w:val="clear" w:color="auto" w:fill="FFFFFF"/>
        </w:rPr>
      </w:pPr>
      <w:r>
        <w:rPr>
          <w:rStyle w:val="None"/>
          <w:rFonts w:ascii="Trebuchet MS" w:hAnsi="Trebuchet MS"/>
          <w:shd w:val="clear" w:color="auto" w:fill="FFFFFF"/>
        </w:rPr>
        <w:t xml:space="preserve">– </w:t>
      </w:r>
      <w:r>
        <w:rPr>
          <w:rStyle w:val="None"/>
          <w:rFonts w:ascii="Trebuchet MS" w:hAnsi="Trebuchet MS"/>
          <w:shd w:val="clear" w:color="auto" w:fill="FFFFFF"/>
        </w:rPr>
        <w:t xml:space="preserve">(Local </w:t>
      </w:r>
      <w:r>
        <w:rPr>
          <w:rStyle w:val="None"/>
          <w:rFonts w:ascii="Trebuchet MS" w:hAnsi="Trebuchet MS"/>
          <w:shd w:val="clear" w:color="auto" w:fill="FFFFFF"/>
        </w:rPr>
        <w:t>Authority) Designated Officers who address concerns about those in positions of responsibility.</w:t>
      </w:r>
    </w:p>
    <w:p w14:paraId="5040EDAB" w14:textId="77777777" w:rsidR="00071C80" w:rsidRPr="00813954" w:rsidRDefault="004B3AA0">
      <w:pPr>
        <w:pStyle w:val="Default"/>
        <w:spacing w:after="240"/>
        <w:ind w:left="567"/>
        <w:jc w:val="both"/>
        <w:rPr>
          <w:rStyle w:val="None"/>
          <w:rFonts w:ascii="Trebuchet MS" w:eastAsia="Trebuchet MS" w:hAnsi="Trebuchet MS" w:cs="Trebuchet MS"/>
          <w:shd w:val="clear" w:color="auto" w:fill="FFFFFF"/>
        </w:rPr>
      </w:pPr>
      <w:r w:rsidRPr="00813954">
        <w:rPr>
          <w:rStyle w:val="None"/>
          <w:rFonts w:ascii="Trebuchet MS" w:hAnsi="Trebuchet MS"/>
          <w:shd w:val="clear" w:color="auto" w:fill="FFFFFF"/>
        </w:rPr>
        <w:t xml:space="preserve">- </w:t>
      </w:r>
      <w:hyperlink r:id="rId9" w:history="1">
        <w:r w:rsidRPr="00813954">
          <w:rPr>
            <w:rStyle w:val="Hyperlink1"/>
            <w:lang w:val="en-US"/>
          </w:rPr>
          <w:t>NSPCC</w:t>
        </w:r>
      </w:hyperlink>
      <w:r w:rsidRPr="00813954">
        <w:rPr>
          <w:rStyle w:val="None"/>
          <w:rFonts w:ascii="Trebuchet MS" w:hAnsi="Trebuchet MS"/>
          <w:shd w:val="clear" w:color="auto" w:fill="FFFFFF"/>
        </w:rPr>
        <w:t xml:space="preserve"> - a registered charity to prevent abuse, help rebuild children</w:t>
      </w:r>
      <w:r w:rsidRPr="00813954">
        <w:rPr>
          <w:rStyle w:val="None"/>
          <w:rFonts w:ascii="Trebuchet MS" w:hAnsi="Trebuchet MS"/>
          <w:shd w:val="clear" w:color="auto" w:fill="FFFFFF"/>
        </w:rPr>
        <w:t>’</w:t>
      </w:r>
      <w:r w:rsidRPr="00813954">
        <w:rPr>
          <w:rStyle w:val="None"/>
          <w:rFonts w:ascii="Trebuchet MS" w:hAnsi="Trebuchet MS"/>
          <w:shd w:val="clear" w:color="auto" w:fill="FFFFFF"/>
        </w:rPr>
        <w:t>s lives, and support families.</w:t>
      </w:r>
    </w:p>
    <w:p w14:paraId="65EA9F2C" w14:textId="77777777" w:rsidR="00071C80" w:rsidRDefault="00071C80">
      <w:pPr>
        <w:pStyle w:val="Default"/>
        <w:spacing w:after="240"/>
        <w:jc w:val="both"/>
        <w:rPr>
          <w:rStyle w:val="None"/>
          <w:rFonts w:ascii="Trebuchet MS" w:eastAsia="Trebuchet MS" w:hAnsi="Trebuchet MS" w:cs="Trebuchet MS"/>
          <w:shd w:val="clear" w:color="auto" w:fill="FFFFFF"/>
        </w:rPr>
      </w:pPr>
    </w:p>
    <w:p w14:paraId="74E943F5" w14:textId="77777777" w:rsidR="00071C80" w:rsidRDefault="00071C80">
      <w:pPr>
        <w:pStyle w:val="Default"/>
        <w:spacing w:after="240"/>
        <w:rPr>
          <w:rStyle w:val="None"/>
          <w:rFonts w:ascii="Trebuchet MS" w:eastAsia="Trebuchet MS" w:hAnsi="Trebuchet MS" w:cs="Trebuchet MS"/>
          <w:shd w:val="clear" w:color="auto" w:fill="FFFFFF"/>
        </w:rPr>
      </w:pPr>
    </w:p>
    <w:p w14:paraId="33E0FA34" w14:textId="77777777" w:rsidR="00071C80" w:rsidRDefault="004B3AA0">
      <w:pPr>
        <w:pStyle w:val="Default"/>
        <w:spacing w:after="240"/>
        <w:jc w:val="center"/>
        <w:rPr>
          <w:rStyle w:val="None"/>
          <w:rFonts w:ascii="Trebuchet MS" w:eastAsia="Trebuchet MS" w:hAnsi="Trebuchet MS" w:cs="Trebuchet MS"/>
          <w:b/>
          <w:bCs/>
          <w:color w:val="005392"/>
          <w:u w:color="005392"/>
          <w:shd w:val="clear" w:color="auto" w:fill="FFFFFF"/>
        </w:rPr>
      </w:pPr>
      <w:r>
        <w:rPr>
          <w:rStyle w:val="None"/>
          <w:rFonts w:ascii="Trebuchet MS" w:hAnsi="Trebuchet MS"/>
          <w:b/>
          <w:bCs/>
          <w:color w:val="005392"/>
          <w:sz w:val="35"/>
          <w:szCs w:val="35"/>
          <w:u w:color="005392"/>
          <w:shd w:val="clear" w:color="auto" w:fill="FFFFFF"/>
        </w:rPr>
        <w:t>B</w:t>
      </w:r>
      <w:r w:rsidRPr="00813954">
        <w:rPr>
          <w:rStyle w:val="None"/>
          <w:rFonts w:ascii="Trebuchet MS" w:hAnsi="Trebuchet MS"/>
          <w:b/>
          <w:bCs/>
          <w:color w:val="005392"/>
          <w:sz w:val="35"/>
          <w:szCs w:val="35"/>
          <w:u w:color="005392"/>
          <w:shd w:val="clear" w:color="auto" w:fill="FFFFFF"/>
        </w:rPr>
        <w:t>HA</w:t>
      </w:r>
      <w:r w:rsidRPr="00813954">
        <w:rPr>
          <w:rStyle w:val="None"/>
          <w:rFonts w:ascii="Trebuchet MS" w:hAnsi="Trebuchet MS"/>
          <w:b/>
          <w:bCs/>
          <w:color w:val="005392"/>
          <w:sz w:val="35"/>
          <w:szCs w:val="35"/>
          <w:u w:color="005392"/>
          <w:shd w:val="clear" w:color="auto" w:fill="FFFFFF"/>
        </w:rPr>
        <w:t>’</w:t>
      </w:r>
      <w:r w:rsidRPr="00813954">
        <w:rPr>
          <w:rStyle w:val="None"/>
          <w:rFonts w:ascii="Trebuchet MS" w:hAnsi="Trebuchet MS"/>
          <w:b/>
          <w:bCs/>
          <w:color w:val="005392"/>
          <w:sz w:val="35"/>
          <w:szCs w:val="35"/>
          <w:u w:color="005392"/>
          <w:shd w:val="clear" w:color="auto" w:fill="FFFFFF"/>
        </w:rPr>
        <w:t>s</w:t>
      </w:r>
      <w:r>
        <w:rPr>
          <w:rStyle w:val="None"/>
          <w:rFonts w:ascii="Trebuchet MS" w:hAnsi="Trebuchet MS"/>
          <w:b/>
          <w:bCs/>
          <w:color w:val="005392"/>
          <w:sz w:val="35"/>
          <w:szCs w:val="35"/>
          <w:u w:color="005392"/>
          <w:shd w:val="clear" w:color="auto" w:fill="FFFFFF"/>
        </w:rPr>
        <w:t xml:space="preserve"> </w:t>
      </w:r>
      <w:r w:rsidRPr="00813954">
        <w:rPr>
          <w:rStyle w:val="None"/>
          <w:rFonts w:ascii="Trebuchet MS" w:hAnsi="Trebuchet MS"/>
          <w:b/>
          <w:bCs/>
          <w:color w:val="005392"/>
          <w:sz w:val="35"/>
          <w:szCs w:val="35"/>
          <w:u w:color="005392"/>
          <w:shd w:val="clear" w:color="auto" w:fill="FFFFFF"/>
        </w:rPr>
        <w:t>Reporting Procedure</w:t>
      </w:r>
    </w:p>
    <w:p w14:paraId="58EB5B74" w14:textId="77777777" w:rsidR="00071C80" w:rsidRDefault="00071C80">
      <w:pPr>
        <w:pStyle w:val="BodyA"/>
        <w:rPr>
          <w:rStyle w:val="None"/>
          <w:rFonts w:ascii="Trebuchet MS" w:eastAsia="Trebuchet MS" w:hAnsi="Trebuchet MS" w:cs="Trebuchet MS"/>
          <w:sz w:val="22"/>
          <w:szCs w:val="22"/>
        </w:rPr>
      </w:pPr>
    </w:p>
    <w:p w14:paraId="582064AE" w14:textId="1FCA8130" w:rsidR="00071C80" w:rsidRDefault="004B3AA0">
      <w:pPr>
        <w:pStyle w:val="BodyA"/>
        <w:jc w:val="both"/>
        <w:rPr>
          <w:rStyle w:val="None"/>
          <w:rFonts w:ascii="Trebuchet MS" w:eastAsia="Trebuchet MS" w:hAnsi="Trebuchet MS" w:cs="Trebuchet MS"/>
          <w:sz w:val="22"/>
          <w:szCs w:val="22"/>
        </w:rPr>
      </w:pPr>
      <w:r w:rsidRPr="00813954">
        <w:rPr>
          <w:rStyle w:val="None"/>
          <w:rFonts w:ascii="Trebuchet MS" w:hAnsi="Trebuchet MS"/>
          <w:sz w:val="22"/>
          <w:szCs w:val="22"/>
        </w:rPr>
        <w:t xml:space="preserve">It is important to always remember that </w:t>
      </w:r>
      <w:r>
        <w:rPr>
          <w:rStyle w:val="None"/>
          <w:rFonts w:ascii="Trebuchet MS" w:hAnsi="Trebuchet MS"/>
          <w:sz w:val="22"/>
          <w:szCs w:val="22"/>
        </w:rPr>
        <w:t xml:space="preserve">for all members, volunteers and staff within </w:t>
      </w:r>
      <w:r w:rsidRPr="00813954">
        <w:rPr>
          <w:rStyle w:val="None"/>
          <w:rFonts w:ascii="Trebuchet MS" w:hAnsi="Trebuchet MS"/>
          <w:sz w:val="22"/>
          <w:szCs w:val="22"/>
        </w:rPr>
        <w:t xml:space="preserve">the BHA, </w:t>
      </w:r>
      <w:r>
        <w:rPr>
          <w:rStyle w:val="None"/>
          <w:rFonts w:ascii="Trebuchet MS" w:hAnsi="Trebuchet MS"/>
          <w:sz w:val="22"/>
          <w:szCs w:val="22"/>
        </w:rPr>
        <w:t>concerns about children and</w:t>
      </w:r>
      <w:r w:rsidRPr="00813954">
        <w:rPr>
          <w:rStyle w:val="None"/>
          <w:rFonts w:ascii="Trebuchet MS" w:hAnsi="Trebuchet MS"/>
          <w:sz w:val="22"/>
          <w:szCs w:val="22"/>
        </w:rPr>
        <w:t xml:space="preserve"> </w:t>
      </w:r>
      <w:r>
        <w:rPr>
          <w:rStyle w:val="None"/>
          <w:rFonts w:ascii="Trebuchet MS" w:hAnsi="Trebuchet MS"/>
          <w:sz w:val="22"/>
          <w:szCs w:val="22"/>
        </w:rPr>
        <w:t xml:space="preserve">young </w:t>
      </w:r>
      <w:r>
        <w:rPr>
          <w:rStyle w:val="None"/>
          <w:rFonts w:ascii="Trebuchet MS" w:hAnsi="Trebuchet MS"/>
          <w:sz w:val="22"/>
          <w:szCs w:val="22"/>
        </w:rPr>
        <w:t>people</w:t>
      </w:r>
      <w:r w:rsidRPr="00813954">
        <w:rPr>
          <w:rStyle w:val="None"/>
          <w:rFonts w:ascii="Trebuchet MS" w:hAnsi="Trebuchet MS"/>
          <w:sz w:val="22"/>
          <w:szCs w:val="22"/>
        </w:rPr>
        <w:t xml:space="preserve"> (this includes poor practice </w:t>
      </w:r>
      <w:proofErr w:type="spellStart"/>
      <w:proofErr w:type="gramStart"/>
      <w:r w:rsidRPr="00813954">
        <w:rPr>
          <w:rStyle w:val="None"/>
          <w:rFonts w:ascii="Trebuchet MS" w:hAnsi="Trebuchet MS"/>
          <w:sz w:val="22"/>
          <w:szCs w:val="22"/>
        </w:rPr>
        <w:t>ie</w:t>
      </w:r>
      <w:proofErr w:type="spellEnd"/>
      <w:r w:rsidRPr="00813954">
        <w:rPr>
          <w:rStyle w:val="None"/>
          <w:rFonts w:ascii="Trebuchet MS" w:hAnsi="Trebuchet MS"/>
          <w:sz w:val="22"/>
          <w:szCs w:val="22"/>
        </w:rPr>
        <w:t>;</w:t>
      </w:r>
      <w:proofErr w:type="gramEnd"/>
      <w:r w:rsidRPr="00813954">
        <w:rPr>
          <w:rStyle w:val="None"/>
          <w:rFonts w:ascii="Trebuchet MS" w:hAnsi="Trebuchet MS"/>
          <w:sz w:val="22"/>
          <w:szCs w:val="22"/>
        </w:rPr>
        <w:t xml:space="preserve"> breach of Code of Conduct</w:t>
      </w:r>
      <w:r w:rsidR="00813954">
        <w:rPr>
          <w:rStyle w:val="None"/>
          <w:rFonts w:ascii="Trebuchet MS" w:hAnsi="Trebuchet MS"/>
          <w:sz w:val="22"/>
          <w:szCs w:val="22"/>
        </w:rPr>
        <w:t xml:space="preserve"> </w:t>
      </w:r>
      <w:r w:rsidR="00813954" w:rsidRPr="00813954">
        <w:rPr>
          <w:rStyle w:val="None"/>
          <w:rFonts w:ascii="Trebuchet MS" w:hAnsi="Trebuchet MS"/>
          <w:color w:val="C0504D" w:themeColor="accent2"/>
          <w:sz w:val="22"/>
          <w:szCs w:val="22"/>
        </w:rPr>
        <w:t>(add link)</w:t>
      </w:r>
      <w:r w:rsidRPr="00813954">
        <w:rPr>
          <w:rStyle w:val="None"/>
          <w:rFonts w:ascii="Trebuchet MS" w:hAnsi="Trebuchet MS"/>
          <w:color w:val="C0504D" w:themeColor="accent2"/>
          <w:sz w:val="22"/>
          <w:szCs w:val="22"/>
        </w:rPr>
        <w:t xml:space="preserve"> </w:t>
      </w:r>
      <w:r w:rsidRPr="00813954">
        <w:rPr>
          <w:rStyle w:val="None"/>
          <w:rFonts w:ascii="Trebuchet MS" w:hAnsi="Trebuchet MS"/>
          <w:sz w:val="22"/>
          <w:szCs w:val="22"/>
        </w:rPr>
        <w:t>such as being alone with young person at the end of a session as parents are running late to collect them)</w:t>
      </w:r>
      <w:r>
        <w:rPr>
          <w:rStyle w:val="None"/>
          <w:rFonts w:ascii="Trebuchet MS" w:hAnsi="Trebuchet MS"/>
          <w:sz w:val="22"/>
          <w:szCs w:val="22"/>
        </w:rPr>
        <w:t xml:space="preserve"> should be reported. It is not</w:t>
      </w:r>
      <w:r w:rsidRPr="00813954">
        <w:rPr>
          <w:rStyle w:val="None"/>
          <w:rFonts w:ascii="Trebuchet MS" w:hAnsi="Trebuchet MS"/>
          <w:sz w:val="22"/>
          <w:szCs w:val="22"/>
        </w:rPr>
        <w:t xml:space="preserve"> </w:t>
      </w:r>
      <w:r>
        <w:rPr>
          <w:rStyle w:val="None"/>
          <w:rFonts w:ascii="Trebuchet MS" w:hAnsi="Trebuchet MS"/>
          <w:sz w:val="22"/>
          <w:szCs w:val="22"/>
        </w:rPr>
        <w:t>the responsibility of individuals to determine whethe</w:t>
      </w:r>
      <w:r>
        <w:rPr>
          <w:rStyle w:val="None"/>
          <w:rFonts w:ascii="Trebuchet MS" w:hAnsi="Trebuchet MS"/>
          <w:sz w:val="22"/>
          <w:szCs w:val="22"/>
        </w:rPr>
        <w:t>r abuse has taken place, but it their responsibility to follow these procedures to report concerns.</w:t>
      </w:r>
    </w:p>
    <w:p w14:paraId="6DC3447F" w14:textId="77777777" w:rsidR="00071C80" w:rsidRDefault="00071C80">
      <w:pPr>
        <w:pStyle w:val="BodyA"/>
        <w:jc w:val="both"/>
        <w:rPr>
          <w:rStyle w:val="None"/>
          <w:rFonts w:ascii="Trebuchet MS" w:eastAsia="Trebuchet MS" w:hAnsi="Trebuchet MS" w:cs="Trebuchet MS"/>
          <w:sz w:val="22"/>
          <w:szCs w:val="22"/>
        </w:rPr>
      </w:pPr>
    </w:p>
    <w:p w14:paraId="77279B71"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 xml:space="preserve">Concerns can come from a variety of sources; observations of changes in </w:t>
      </w:r>
      <w:proofErr w:type="spellStart"/>
      <w:r>
        <w:rPr>
          <w:rStyle w:val="None"/>
          <w:rFonts w:ascii="Trebuchet MS" w:hAnsi="Trebuchet MS"/>
          <w:sz w:val="22"/>
          <w:szCs w:val="22"/>
        </w:rPr>
        <w:t>behaviour</w:t>
      </w:r>
      <w:proofErr w:type="spellEnd"/>
      <w:r>
        <w:rPr>
          <w:rStyle w:val="None"/>
          <w:rFonts w:ascii="Trebuchet MS" w:hAnsi="Trebuchet MS"/>
          <w:sz w:val="22"/>
          <w:szCs w:val="22"/>
        </w:rPr>
        <w:t>, observations of an incident, reports by the young person themselves</w:t>
      </w:r>
      <w:r w:rsidRPr="00813954">
        <w:rPr>
          <w:rStyle w:val="None"/>
          <w:rFonts w:ascii="Trebuchet MS" w:hAnsi="Trebuchet MS"/>
          <w:sz w:val="22"/>
          <w:szCs w:val="22"/>
        </w:rPr>
        <w:t>,</w:t>
      </w:r>
      <w:r>
        <w:rPr>
          <w:rStyle w:val="None"/>
          <w:rFonts w:ascii="Trebuchet MS" w:hAnsi="Trebuchet MS"/>
          <w:sz w:val="22"/>
          <w:szCs w:val="22"/>
        </w:rPr>
        <w:t xml:space="preserve"> or </w:t>
      </w:r>
      <w:r w:rsidRPr="00813954">
        <w:rPr>
          <w:rStyle w:val="None"/>
          <w:rFonts w:ascii="Trebuchet MS" w:hAnsi="Trebuchet MS"/>
          <w:sz w:val="22"/>
          <w:szCs w:val="22"/>
        </w:rPr>
        <w:t>other young people</w:t>
      </w:r>
      <w:r>
        <w:rPr>
          <w:rStyle w:val="None"/>
          <w:rFonts w:ascii="Trebuchet MS" w:hAnsi="Trebuchet MS"/>
          <w:sz w:val="22"/>
          <w:szCs w:val="22"/>
        </w:rPr>
        <w:t xml:space="preserve"> about a concern</w:t>
      </w:r>
      <w:r w:rsidRPr="00813954">
        <w:rPr>
          <w:rStyle w:val="None"/>
          <w:rFonts w:ascii="Trebuchet MS" w:hAnsi="Trebuchet MS"/>
          <w:sz w:val="22"/>
          <w:szCs w:val="22"/>
        </w:rPr>
        <w:t>, allegations made about staff, volunteers, parents or guardian, or other athletes.</w:t>
      </w:r>
    </w:p>
    <w:p w14:paraId="4583400D" w14:textId="77777777" w:rsidR="00071C80" w:rsidRDefault="00071C80">
      <w:pPr>
        <w:pStyle w:val="BodyA"/>
        <w:jc w:val="both"/>
        <w:rPr>
          <w:rStyle w:val="None"/>
          <w:rFonts w:ascii="Trebuchet MS" w:eastAsia="Trebuchet MS" w:hAnsi="Trebuchet MS" w:cs="Trebuchet MS"/>
          <w:sz w:val="22"/>
          <w:szCs w:val="22"/>
        </w:rPr>
      </w:pPr>
    </w:p>
    <w:p w14:paraId="573D1241" w14:textId="77777777" w:rsidR="00071C80" w:rsidRDefault="004B3AA0">
      <w:pPr>
        <w:pStyle w:val="BodyA"/>
        <w:jc w:val="both"/>
        <w:rPr>
          <w:rStyle w:val="None"/>
          <w:rFonts w:ascii="Trebuchet MS" w:eastAsia="Trebuchet MS" w:hAnsi="Trebuchet MS" w:cs="Trebuchet MS"/>
          <w:b/>
          <w:bCs/>
          <w:color w:val="FF2600"/>
          <w:sz w:val="22"/>
          <w:szCs w:val="22"/>
          <w:u w:color="FF2600"/>
        </w:rPr>
      </w:pPr>
      <w:r>
        <w:rPr>
          <w:rStyle w:val="None"/>
          <w:rFonts w:ascii="Trebuchet MS" w:hAnsi="Trebuchet MS"/>
          <w:b/>
          <w:bCs/>
          <w:color w:val="FF2600"/>
          <w:sz w:val="22"/>
          <w:szCs w:val="22"/>
          <w:u w:color="FF2600"/>
        </w:rPr>
        <w:t>In an emergency</w:t>
      </w:r>
    </w:p>
    <w:p w14:paraId="5CF23827" w14:textId="77777777" w:rsidR="00071C80" w:rsidRDefault="004B3AA0">
      <w:pPr>
        <w:pStyle w:val="BodyA"/>
        <w:numPr>
          <w:ilvl w:val="0"/>
          <w:numId w:val="5"/>
        </w:numPr>
        <w:jc w:val="both"/>
        <w:rPr>
          <w:rFonts w:ascii="Trebuchet MS" w:hAnsi="Trebuchet MS"/>
          <w:sz w:val="22"/>
          <w:szCs w:val="22"/>
        </w:rPr>
      </w:pPr>
      <w:r>
        <w:rPr>
          <w:rStyle w:val="None"/>
          <w:rFonts w:ascii="Trebuchet MS" w:hAnsi="Trebuchet MS"/>
          <w:sz w:val="22"/>
          <w:szCs w:val="22"/>
        </w:rPr>
        <w:t>When you believe a child has been harmed</w:t>
      </w:r>
      <w:r w:rsidRPr="00813954">
        <w:rPr>
          <w:rStyle w:val="None"/>
          <w:rFonts w:ascii="Trebuchet MS" w:hAnsi="Trebuchet MS"/>
          <w:sz w:val="22"/>
          <w:szCs w:val="22"/>
        </w:rPr>
        <w:t xml:space="preserve"> </w:t>
      </w:r>
      <w:r>
        <w:rPr>
          <w:rStyle w:val="None"/>
          <w:rFonts w:ascii="Trebuchet MS" w:hAnsi="Trebuchet MS"/>
          <w:sz w:val="22"/>
          <w:szCs w:val="22"/>
        </w:rPr>
        <w:t>or may be at immediate risk of harm then immediate contact should be</w:t>
      </w:r>
      <w:r w:rsidRPr="00813954">
        <w:rPr>
          <w:rStyle w:val="None"/>
          <w:rFonts w:ascii="Trebuchet MS" w:hAnsi="Trebuchet MS"/>
          <w:sz w:val="22"/>
          <w:szCs w:val="22"/>
        </w:rPr>
        <w:t xml:space="preserve"> </w:t>
      </w:r>
      <w:r>
        <w:rPr>
          <w:rStyle w:val="None"/>
          <w:rFonts w:ascii="Trebuchet MS" w:hAnsi="Trebuchet MS"/>
          <w:sz w:val="22"/>
          <w:szCs w:val="22"/>
        </w:rPr>
        <w:t xml:space="preserve">made with </w:t>
      </w:r>
      <w:r w:rsidRPr="00813954">
        <w:rPr>
          <w:rStyle w:val="None"/>
          <w:rFonts w:ascii="Trebuchet MS" w:hAnsi="Trebuchet MS"/>
          <w:sz w:val="22"/>
          <w:szCs w:val="22"/>
        </w:rPr>
        <w:t xml:space="preserve">the </w:t>
      </w:r>
      <w:r>
        <w:rPr>
          <w:rStyle w:val="None"/>
          <w:rFonts w:ascii="Trebuchet MS" w:hAnsi="Trebuchet MS"/>
          <w:sz w:val="22"/>
          <w:szCs w:val="22"/>
        </w:rPr>
        <w:t>police,</w:t>
      </w:r>
      <w:r w:rsidRPr="00813954">
        <w:rPr>
          <w:rStyle w:val="None"/>
          <w:rFonts w:ascii="Trebuchet MS" w:hAnsi="Trebuchet MS"/>
          <w:sz w:val="22"/>
          <w:szCs w:val="22"/>
        </w:rPr>
        <w:t xml:space="preserve"> social services, </w:t>
      </w:r>
      <w:r>
        <w:rPr>
          <w:rStyle w:val="None"/>
          <w:rFonts w:ascii="Trebuchet MS" w:hAnsi="Trebuchet MS"/>
          <w:sz w:val="22"/>
          <w:szCs w:val="22"/>
        </w:rPr>
        <w:t>NSPCC Child Protection Helpline or other</w:t>
      </w:r>
      <w:r w:rsidRPr="00813954">
        <w:rPr>
          <w:rStyle w:val="None"/>
          <w:rFonts w:ascii="Trebuchet MS" w:hAnsi="Trebuchet MS"/>
          <w:sz w:val="22"/>
          <w:szCs w:val="22"/>
        </w:rPr>
        <w:t xml:space="preserve"> </w:t>
      </w:r>
      <w:r>
        <w:rPr>
          <w:rStyle w:val="None"/>
          <w:rFonts w:ascii="Trebuchet MS" w:hAnsi="Trebuchet MS"/>
          <w:sz w:val="22"/>
          <w:szCs w:val="22"/>
        </w:rPr>
        <w:t xml:space="preserve">agencies as appropriate. </w:t>
      </w:r>
    </w:p>
    <w:p w14:paraId="536129A0" w14:textId="77777777" w:rsidR="00071C80" w:rsidRDefault="004B3AA0">
      <w:pPr>
        <w:pStyle w:val="BodyA"/>
        <w:numPr>
          <w:ilvl w:val="0"/>
          <w:numId w:val="5"/>
        </w:numPr>
        <w:jc w:val="both"/>
        <w:rPr>
          <w:rFonts w:ascii="Trebuchet MS" w:hAnsi="Trebuchet MS"/>
          <w:sz w:val="22"/>
          <w:szCs w:val="22"/>
        </w:rPr>
      </w:pPr>
      <w:r>
        <w:rPr>
          <w:rStyle w:val="None"/>
          <w:rFonts w:ascii="Trebuchet MS" w:hAnsi="Trebuchet MS"/>
          <w:sz w:val="22"/>
          <w:szCs w:val="22"/>
        </w:rPr>
        <w:t>Take the name</w:t>
      </w:r>
      <w:r w:rsidRPr="00813954">
        <w:rPr>
          <w:rStyle w:val="None"/>
          <w:rFonts w:ascii="Trebuchet MS" w:hAnsi="Trebuchet MS"/>
          <w:sz w:val="22"/>
          <w:szCs w:val="22"/>
        </w:rPr>
        <w:t xml:space="preserve"> </w:t>
      </w:r>
      <w:r>
        <w:rPr>
          <w:rStyle w:val="None"/>
          <w:rFonts w:ascii="Trebuchet MS" w:hAnsi="Trebuchet MS"/>
          <w:sz w:val="22"/>
          <w:szCs w:val="22"/>
        </w:rPr>
        <w:t>and contact details of the person you</w:t>
      </w:r>
      <w:r w:rsidRPr="00813954">
        <w:rPr>
          <w:rStyle w:val="None"/>
          <w:rFonts w:ascii="Trebuchet MS" w:hAnsi="Trebuchet MS"/>
          <w:sz w:val="22"/>
          <w:szCs w:val="22"/>
        </w:rPr>
        <w:t xml:space="preserve"> </w:t>
      </w:r>
      <w:r>
        <w:rPr>
          <w:rStyle w:val="None"/>
          <w:rFonts w:ascii="Trebuchet MS" w:hAnsi="Trebuchet MS"/>
          <w:sz w:val="22"/>
          <w:szCs w:val="22"/>
        </w:rPr>
        <w:t>have spoken to and the incident/referral</w:t>
      </w:r>
      <w:r w:rsidRPr="00813954">
        <w:rPr>
          <w:rStyle w:val="None"/>
          <w:rFonts w:ascii="Trebuchet MS" w:hAnsi="Trebuchet MS"/>
          <w:sz w:val="22"/>
          <w:szCs w:val="22"/>
        </w:rPr>
        <w:t xml:space="preserve"> </w:t>
      </w:r>
      <w:r>
        <w:rPr>
          <w:rStyle w:val="None"/>
          <w:rFonts w:ascii="Trebuchet MS" w:hAnsi="Trebuchet MS"/>
          <w:sz w:val="22"/>
          <w:szCs w:val="22"/>
        </w:rPr>
        <w:t>reference number (if applicable</w:t>
      </w:r>
      <w:proofErr w:type="gramStart"/>
      <w:r>
        <w:rPr>
          <w:rStyle w:val="None"/>
          <w:rFonts w:ascii="Trebuchet MS" w:hAnsi="Trebuchet MS"/>
          <w:sz w:val="22"/>
          <w:szCs w:val="22"/>
        </w:rPr>
        <w:t>)</w:t>
      </w:r>
      <w:proofErr w:type="gramEnd"/>
      <w:r>
        <w:rPr>
          <w:rStyle w:val="None"/>
          <w:rFonts w:ascii="Trebuchet MS" w:hAnsi="Trebuchet MS"/>
          <w:sz w:val="22"/>
          <w:szCs w:val="22"/>
        </w:rPr>
        <w:t xml:space="preserve"> so you</w:t>
      </w:r>
      <w:r w:rsidRPr="00813954">
        <w:rPr>
          <w:rStyle w:val="None"/>
          <w:rFonts w:ascii="Trebuchet MS" w:hAnsi="Trebuchet MS"/>
          <w:sz w:val="22"/>
          <w:szCs w:val="22"/>
        </w:rPr>
        <w:t xml:space="preserve"> </w:t>
      </w:r>
      <w:r>
        <w:rPr>
          <w:rStyle w:val="None"/>
          <w:rFonts w:ascii="Trebuchet MS" w:hAnsi="Trebuchet MS"/>
          <w:sz w:val="22"/>
          <w:szCs w:val="22"/>
        </w:rPr>
        <w:t>have a record</w:t>
      </w:r>
      <w:r w:rsidRPr="00813954">
        <w:rPr>
          <w:rStyle w:val="None"/>
          <w:rFonts w:ascii="Trebuchet MS" w:hAnsi="Trebuchet MS"/>
          <w:sz w:val="22"/>
          <w:szCs w:val="22"/>
        </w:rPr>
        <w:t>.</w:t>
      </w:r>
    </w:p>
    <w:p w14:paraId="5186C9D2" w14:textId="77777777" w:rsidR="00071C80" w:rsidRPr="00813954" w:rsidRDefault="004B3AA0">
      <w:pPr>
        <w:pStyle w:val="BodyA"/>
        <w:numPr>
          <w:ilvl w:val="0"/>
          <w:numId w:val="5"/>
        </w:numPr>
        <w:jc w:val="both"/>
        <w:rPr>
          <w:rFonts w:ascii="Trebuchet MS" w:hAnsi="Trebuchet MS"/>
          <w:sz w:val="22"/>
          <w:szCs w:val="22"/>
        </w:rPr>
      </w:pPr>
      <w:r w:rsidRPr="00813954">
        <w:rPr>
          <w:rStyle w:val="None"/>
          <w:rFonts w:ascii="Trebuchet MS" w:hAnsi="Trebuchet MS"/>
          <w:sz w:val="22"/>
          <w:szCs w:val="22"/>
        </w:rPr>
        <w:t>Co</w:t>
      </w:r>
      <w:r w:rsidRPr="00813954">
        <w:rPr>
          <w:rStyle w:val="None"/>
          <w:rFonts w:ascii="Trebuchet MS" w:hAnsi="Trebuchet MS"/>
          <w:sz w:val="22"/>
          <w:szCs w:val="22"/>
        </w:rPr>
        <w:t>mplete the Safeguarding Children</w:t>
      </w:r>
      <w:r w:rsidRPr="00813954">
        <w:rPr>
          <w:rStyle w:val="None"/>
          <w:rFonts w:ascii="Trebuchet MS" w:hAnsi="Trebuchet MS"/>
          <w:sz w:val="22"/>
          <w:szCs w:val="22"/>
        </w:rPr>
        <w:t>’</w:t>
      </w:r>
      <w:r w:rsidRPr="00813954">
        <w:rPr>
          <w:rStyle w:val="None"/>
          <w:rFonts w:ascii="Trebuchet MS" w:hAnsi="Trebuchet MS"/>
          <w:sz w:val="22"/>
          <w:szCs w:val="22"/>
        </w:rPr>
        <w:t>s Incident Form (see appendix),</w:t>
      </w:r>
      <w:r>
        <w:rPr>
          <w:rStyle w:val="None"/>
          <w:rFonts w:ascii="Trebuchet MS" w:hAnsi="Trebuchet MS"/>
          <w:sz w:val="22"/>
          <w:szCs w:val="22"/>
        </w:rPr>
        <w:t xml:space="preserve"> and report this to the </w:t>
      </w:r>
      <w:proofErr w:type="spellStart"/>
      <w:r w:rsidRPr="00813954">
        <w:rPr>
          <w:rStyle w:val="None"/>
          <w:rFonts w:ascii="Trebuchet MS" w:hAnsi="Trebuchet MS"/>
          <w:sz w:val="22"/>
          <w:szCs w:val="22"/>
        </w:rPr>
        <w:t>the</w:t>
      </w:r>
      <w:proofErr w:type="spellEnd"/>
      <w:r w:rsidRPr="00813954">
        <w:rPr>
          <w:rStyle w:val="None"/>
          <w:rFonts w:ascii="Trebuchet MS" w:hAnsi="Trebuchet MS"/>
          <w:sz w:val="22"/>
          <w:szCs w:val="22"/>
        </w:rPr>
        <w:t xml:space="preserve"> </w:t>
      </w:r>
      <w:proofErr w:type="spellStart"/>
      <w:r>
        <w:rPr>
          <w:rStyle w:val="None"/>
          <w:rFonts w:ascii="Trebuchet MS" w:hAnsi="Trebuchet MS"/>
          <w:sz w:val="22"/>
          <w:szCs w:val="22"/>
          <w:lang w:val="it-IT"/>
        </w:rPr>
        <w:t>Safeguarding</w:t>
      </w:r>
      <w:proofErr w:type="spellEnd"/>
      <w:r>
        <w:rPr>
          <w:rStyle w:val="None"/>
          <w:rFonts w:ascii="Trebuchet MS" w:hAnsi="Trebuchet MS"/>
          <w:sz w:val="22"/>
          <w:szCs w:val="22"/>
          <w:lang w:val="it-IT"/>
        </w:rPr>
        <w:t xml:space="preserve"> </w:t>
      </w:r>
      <w:r w:rsidRPr="00813954">
        <w:rPr>
          <w:rStyle w:val="None"/>
          <w:rFonts w:ascii="Trebuchet MS" w:hAnsi="Trebuchet MS"/>
          <w:sz w:val="22"/>
          <w:szCs w:val="22"/>
        </w:rPr>
        <w:t>Lead</w:t>
      </w:r>
      <w:r>
        <w:rPr>
          <w:rStyle w:val="None"/>
          <w:rFonts w:ascii="Trebuchet MS" w:hAnsi="Trebuchet MS"/>
          <w:sz w:val="22"/>
          <w:szCs w:val="22"/>
        </w:rPr>
        <w:t xml:space="preserve"> as soon as possible </w:t>
      </w:r>
      <w:proofErr w:type="gramStart"/>
      <w:r>
        <w:rPr>
          <w:rStyle w:val="None"/>
          <w:rFonts w:ascii="Trebuchet MS" w:hAnsi="Trebuchet MS"/>
          <w:sz w:val="22"/>
          <w:szCs w:val="22"/>
        </w:rPr>
        <w:t>e.g.</w:t>
      </w:r>
      <w:proofErr w:type="gramEnd"/>
      <w:r w:rsidRPr="00813954">
        <w:rPr>
          <w:rStyle w:val="None"/>
          <w:rFonts w:ascii="Trebuchet MS" w:hAnsi="Trebuchet MS"/>
          <w:sz w:val="22"/>
          <w:szCs w:val="22"/>
        </w:rPr>
        <w:t xml:space="preserve"> </w:t>
      </w:r>
      <w:r>
        <w:rPr>
          <w:rStyle w:val="None"/>
          <w:rFonts w:ascii="Trebuchet MS" w:hAnsi="Trebuchet MS"/>
          <w:sz w:val="22"/>
          <w:szCs w:val="22"/>
        </w:rPr>
        <w:t>next working day.</w:t>
      </w:r>
      <w:r w:rsidRPr="00813954">
        <w:rPr>
          <w:rStyle w:val="None"/>
          <w:rFonts w:ascii="Trebuchet MS" w:hAnsi="Trebuchet MS"/>
          <w:sz w:val="22"/>
          <w:szCs w:val="22"/>
        </w:rPr>
        <w:t xml:space="preserve"> </w:t>
      </w:r>
    </w:p>
    <w:p w14:paraId="3AF9704E" w14:textId="77777777" w:rsidR="00071C80" w:rsidRDefault="004B3AA0">
      <w:pPr>
        <w:pStyle w:val="BodyA"/>
        <w:numPr>
          <w:ilvl w:val="0"/>
          <w:numId w:val="5"/>
        </w:numPr>
        <w:jc w:val="both"/>
        <w:rPr>
          <w:rFonts w:ascii="Trebuchet MS" w:hAnsi="Trebuchet MS"/>
          <w:sz w:val="22"/>
          <w:szCs w:val="22"/>
        </w:rPr>
      </w:pPr>
      <w:r>
        <w:rPr>
          <w:rStyle w:val="None"/>
          <w:rFonts w:ascii="Trebuchet MS" w:hAnsi="Trebuchet MS"/>
          <w:sz w:val="22"/>
          <w:szCs w:val="22"/>
        </w:rPr>
        <w:t>Parents and guardians</w:t>
      </w:r>
      <w:r w:rsidRPr="00813954">
        <w:rPr>
          <w:rStyle w:val="None"/>
          <w:rFonts w:ascii="Trebuchet MS" w:hAnsi="Trebuchet MS"/>
          <w:sz w:val="22"/>
          <w:szCs w:val="22"/>
        </w:rPr>
        <w:t xml:space="preserve"> of the child</w:t>
      </w:r>
      <w:r>
        <w:rPr>
          <w:rStyle w:val="None"/>
          <w:rFonts w:ascii="Trebuchet MS" w:hAnsi="Trebuchet MS"/>
          <w:sz w:val="22"/>
          <w:szCs w:val="22"/>
        </w:rPr>
        <w:t xml:space="preserve"> </w:t>
      </w:r>
      <w:r w:rsidRPr="00813954">
        <w:rPr>
          <w:rStyle w:val="None"/>
          <w:rFonts w:ascii="Trebuchet MS" w:hAnsi="Trebuchet MS"/>
          <w:sz w:val="22"/>
          <w:szCs w:val="22"/>
        </w:rPr>
        <w:t>will</w:t>
      </w:r>
      <w:r>
        <w:rPr>
          <w:rStyle w:val="None"/>
          <w:rFonts w:ascii="Trebuchet MS" w:hAnsi="Trebuchet MS"/>
          <w:sz w:val="22"/>
          <w:szCs w:val="22"/>
        </w:rPr>
        <w:t xml:space="preserve"> be</w:t>
      </w:r>
      <w:r w:rsidRPr="00813954">
        <w:rPr>
          <w:rStyle w:val="None"/>
          <w:rFonts w:ascii="Trebuchet MS" w:hAnsi="Trebuchet MS"/>
          <w:sz w:val="22"/>
          <w:szCs w:val="22"/>
        </w:rPr>
        <w:t xml:space="preserve"> </w:t>
      </w:r>
      <w:r>
        <w:rPr>
          <w:rStyle w:val="None"/>
          <w:rFonts w:ascii="Trebuchet MS" w:hAnsi="Trebuchet MS"/>
          <w:sz w:val="22"/>
          <w:szCs w:val="22"/>
        </w:rPr>
        <w:t xml:space="preserve">advised of the actions taken </w:t>
      </w:r>
      <w:r w:rsidRPr="00813954">
        <w:rPr>
          <w:rStyle w:val="None"/>
          <w:rFonts w:ascii="Trebuchet MS" w:hAnsi="Trebuchet MS"/>
          <w:sz w:val="22"/>
          <w:szCs w:val="22"/>
        </w:rPr>
        <w:t>and involved in subsequent act</w:t>
      </w:r>
      <w:r w:rsidRPr="00813954">
        <w:rPr>
          <w:rStyle w:val="None"/>
          <w:rFonts w:ascii="Trebuchet MS" w:hAnsi="Trebuchet MS"/>
          <w:sz w:val="22"/>
          <w:szCs w:val="22"/>
        </w:rPr>
        <w:t xml:space="preserve">ions unless </w:t>
      </w:r>
      <w:proofErr w:type="gramStart"/>
      <w:r w:rsidRPr="00813954">
        <w:rPr>
          <w:rStyle w:val="None"/>
          <w:rFonts w:ascii="Trebuchet MS" w:hAnsi="Trebuchet MS"/>
          <w:sz w:val="22"/>
          <w:szCs w:val="22"/>
        </w:rPr>
        <w:t>this places</w:t>
      </w:r>
      <w:proofErr w:type="gramEnd"/>
      <w:r w:rsidRPr="00813954">
        <w:rPr>
          <w:rStyle w:val="None"/>
          <w:rFonts w:ascii="Trebuchet MS" w:hAnsi="Trebuchet MS"/>
          <w:sz w:val="22"/>
          <w:szCs w:val="22"/>
        </w:rPr>
        <w:t xml:space="preserve"> the child in immediate and significant harm</w:t>
      </w:r>
      <w:r>
        <w:rPr>
          <w:rStyle w:val="None"/>
          <w:rFonts w:ascii="Trebuchet MS" w:hAnsi="Trebuchet MS"/>
          <w:sz w:val="22"/>
          <w:szCs w:val="22"/>
        </w:rPr>
        <w:t>.</w:t>
      </w:r>
      <w:r w:rsidRPr="00813954">
        <w:rPr>
          <w:rStyle w:val="None"/>
          <w:rFonts w:ascii="Trebuchet MS" w:hAnsi="Trebuchet MS"/>
          <w:sz w:val="22"/>
          <w:szCs w:val="22"/>
        </w:rPr>
        <w:t xml:space="preserve"> </w:t>
      </w:r>
    </w:p>
    <w:p w14:paraId="0E563336" w14:textId="77777777" w:rsidR="00071C80" w:rsidRDefault="00071C80">
      <w:pPr>
        <w:pStyle w:val="BodyA"/>
        <w:jc w:val="both"/>
        <w:rPr>
          <w:rStyle w:val="None"/>
          <w:rFonts w:ascii="Trebuchet MS" w:eastAsia="Trebuchet MS" w:hAnsi="Trebuchet MS" w:cs="Trebuchet MS"/>
          <w:sz w:val="22"/>
          <w:szCs w:val="22"/>
        </w:rPr>
      </w:pPr>
    </w:p>
    <w:p w14:paraId="1BF74E0D" w14:textId="77777777" w:rsidR="00071C80" w:rsidRDefault="00071C80">
      <w:pPr>
        <w:pStyle w:val="BodyA"/>
        <w:jc w:val="both"/>
        <w:rPr>
          <w:rStyle w:val="None"/>
          <w:rFonts w:ascii="Trebuchet MS" w:eastAsia="Trebuchet MS" w:hAnsi="Trebuchet MS" w:cs="Trebuchet MS"/>
          <w:sz w:val="22"/>
          <w:szCs w:val="22"/>
        </w:rPr>
      </w:pPr>
    </w:p>
    <w:p w14:paraId="7979FB5F" w14:textId="77777777" w:rsidR="00071C80" w:rsidRDefault="004B3AA0">
      <w:pPr>
        <w:pStyle w:val="BodyA"/>
        <w:jc w:val="both"/>
        <w:rPr>
          <w:rStyle w:val="None"/>
          <w:rFonts w:ascii="Trebuchet MS" w:eastAsia="Trebuchet MS" w:hAnsi="Trebuchet MS" w:cs="Trebuchet MS"/>
          <w:b/>
          <w:bCs/>
          <w:color w:val="005392"/>
          <w:sz w:val="26"/>
          <w:szCs w:val="26"/>
          <w:u w:color="005392"/>
        </w:rPr>
      </w:pPr>
      <w:r>
        <w:rPr>
          <w:rStyle w:val="None"/>
          <w:rFonts w:ascii="Trebuchet MS" w:hAnsi="Trebuchet MS"/>
          <w:b/>
          <w:bCs/>
          <w:color w:val="005392"/>
          <w:sz w:val="26"/>
          <w:szCs w:val="26"/>
          <w:u w:color="005392"/>
          <w:lang w:val="da-DK"/>
        </w:rPr>
        <w:t xml:space="preserve">Stage 1 </w:t>
      </w:r>
      <w:r>
        <w:rPr>
          <w:rStyle w:val="None"/>
          <w:rFonts w:ascii="Trebuchet MS" w:hAnsi="Trebuchet MS"/>
          <w:b/>
          <w:bCs/>
          <w:color w:val="005392"/>
          <w:sz w:val="26"/>
          <w:szCs w:val="26"/>
          <w:u w:color="005392"/>
        </w:rPr>
        <w:t xml:space="preserve">– </w:t>
      </w:r>
      <w:r>
        <w:rPr>
          <w:rStyle w:val="None"/>
          <w:rFonts w:ascii="Trebuchet MS" w:hAnsi="Trebuchet MS"/>
          <w:b/>
          <w:bCs/>
          <w:color w:val="005392"/>
          <w:sz w:val="26"/>
          <w:szCs w:val="26"/>
          <w:u w:color="005392"/>
        </w:rPr>
        <w:t>React</w:t>
      </w:r>
      <w:r w:rsidRPr="00813954">
        <w:rPr>
          <w:rStyle w:val="None"/>
          <w:rFonts w:ascii="Trebuchet MS" w:hAnsi="Trebuchet MS"/>
          <w:b/>
          <w:bCs/>
          <w:color w:val="005392"/>
          <w:sz w:val="26"/>
          <w:szCs w:val="26"/>
          <w:u w:color="005392"/>
        </w:rPr>
        <w:t>ing</w:t>
      </w:r>
      <w:r>
        <w:rPr>
          <w:rStyle w:val="None"/>
          <w:rFonts w:ascii="Trebuchet MS" w:hAnsi="Trebuchet MS"/>
          <w:b/>
          <w:bCs/>
          <w:color w:val="005392"/>
          <w:sz w:val="26"/>
          <w:szCs w:val="26"/>
          <w:u w:color="005392"/>
        </w:rPr>
        <w:t xml:space="preserve"> in a timely</w:t>
      </w:r>
      <w:r w:rsidRPr="00813954">
        <w:rPr>
          <w:rStyle w:val="None"/>
          <w:rFonts w:ascii="Trebuchet MS" w:hAnsi="Trebuchet MS"/>
          <w:b/>
          <w:bCs/>
          <w:color w:val="005392"/>
          <w:sz w:val="26"/>
          <w:szCs w:val="26"/>
          <w:u w:color="005392"/>
        </w:rPr>
        <w:t xml:space="preserve"> </w:t>
      </w:r>
      <w:r>
        <w:rPr>
          <w:rStyle w:val="None"/>
          <w:rFonts w:ascii="Trebuchet MS" w:hAnsi="Trebuchet MS"/>
          <w:b/>
          <w:bCs/>
          <w:color w:val="005392"/>
          <w:sz w:val="26"/>
          <w:szCs w:val="26"/>
          <w:u w:color="005392"/>
          <w:lang w:val="it-IT"/>
        </w:rPr>
        <w:t xml:space="preserve">and appropriate </w:t>
      </w:r>
      <w:proofErr w:type="spellStart"/>
      <w:r>
        <w:rPr>
          <w:rStyle w:val="None"/>
          <w:rFonts w:ascii="Trebuchet MS" w:hAnsi="Trebuchet MS"/>
          <w:b/>
          <w:bCs/>
          <w:color w:val="005392"/>
          <w:sz w:val="26"/>
          <w:szCs w:val="26"/>
          <w:u w:color="005392"/>
          <w:lang w:val="it-IT"/>
        </w:rPr>
        <w:t>manner</w:t>
      </w:r>
      <w:proofErr w:type="spellEnd"/>
      <w:r>
        <w:rPr>
          <w:rStyle w:val="None"/>
          <w:rFonts w:ascii="Trebuchet MS" w:hAnsi="Trebuchet MS"/>
          <w:b/>
          <w:bCs/>
          <w:color w:val="005392"/>
          <w:sz w:val="26"/>
          <w:szCs w:val="26"/>
          <w:u w:color="005392"/>
          <w:lang w:val="it-IT"/>
        </w:rPr>
        <w:t>.</w:t>
      </w:r>
    </w:p>
    <w:p w14:paraId="57AD639F"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If a child or adult shares a concern or</w:t>
      </w:r>
      <w:r w:rsidRPr="00813954">
        <w:rPr>
          <w:rStyle w:val="None"/>
          <w:rFonts w:ascii="Trebuchet MS" w:hAnsi="Trebuchet MS"/>
          <w:sz w:val="22"/>
          <w:szCs w:val="22"/>
        </w:rPr>
        <w:t xml:space="preserve"> </w:t>
      </w:r>
      <w:r>
        <w:rPr>
          <w:rStyle w:val="None"/>
          <w:rFonts w:ascii="Trebuchet MS" w:hAnsi="Trebuchet MS"/>
          <w:sz w:val="22"/>
          <w:szCs w:val="22"/>
        </w:rPr>
        <w:t>allegation with you:</w:t>
      </w:r>
    </w:p>
    <w:p w14:paraId="31D3AB32" w14:textId="77777777" w:rsidR="00071C80" w:rsidRDefault="00071C80">
      <w:pPr>
        <w:pStyle w:val="BodyA"/>
        <w:jc w:val="both"/>
        <w:rPr>
          <w:rStyle w:val="None"/>
          <w:rFonts w:ascii="Trebuchet MS" w:eastAsia="Trebuchet MS" w:hAnsi="Trebuchet MS" w:cs="Trebuchet MS"/>
          <w:sz w:val="22"/>
          <w:szCs w:val="22"/>
        </w:rPr>
      </w:pPr>
    </w:p>
    <w:p w14:paraId="205B6E3D" w14:textId="77777777" w:rsidR="00071C80" w:rsidRDefault="004B3AA0">
      <w:pPr>
        <w:pStyle w:val="BodyA"/>
        <w:numPr>
          <w:ilvl w:val="0"/>
          <w:numId w:val="5"/>
        </w:numPr>
        <w:jc w:val="both"/>
        <w:rPr>
          <w:rFonts w:ascii="Trebuchet MS" w:hAnsi="Trebuchet MS"/>
          <w:sz w:val="22"/>
          <w:szCs w:val="22"/>
        </w:rPr>
      </w:pPr>
      <w:r>
        <w:rPr>
          <w:rFonts w:ascii="Trebuchet MS" w:hAnsi="Trebuchet MS"/>
          <w:sz w:val="22"/>
          <w:szCs w:val="22"/>
        </w:rPr>
        <w:t>Stay calm.</w:t>
      </w:r>
    </w:p>
    <w:p w14:paraId="6EA0E22A" w14:textId="77777777" w:rsidR="00071C80" w:rsidRDefault="004B3AA0">
      <w:pPr>
        <w:pStyle w:val="BodyA"/>
        <w:numPr>
          <w:ilvl w:val="0"/>
          <w:numId w:val="5"/>
        </w:numPr>
        <w:jc w:val="both"/>
        <w:rPr>
          <w:rFonts w:ascii="Trebuchet MS" w:hAnsi="Trebuchet MS"/>
          <w:sz w:val="22"/>
          <w:szCs w:val="22"/>
        </w:rPr>
      </w:pPr>
      <w:r>
        <w:rPr>
          <w:rStyle w:val="None"/>
          <w:rFonts w:ascii="Trebuchet MS" w:hAnsi="Trebuchet MS"/>
          <w:sz w:val="22"/>
          <w:szCs w:val="22"/>
        </w:rPr>
        <w:t>Reassure the person reporting their</w:t>
      </w:r>
      <w:r w:rsidRPr="00813954">
        <w:rPr>
          <w:rStyle w:val="None"/>
          <w:rFonts w:ascii="Trebuchet MS" w:hAnsi="Trebuchet MS"/>
          <w:sz w:val="22"/>
          <w:szCs w:val="22"/>
        </w:rPr>
        <w:t xml:space="preserve"> </w:t>
      </w:r>
      <w:r>
        <w:rPr>
          <w:rStyle w:val="None"/>
          <w:rFonts w:ascii="Trebuchet MS" w:hAnsi="Trebuchet MS"/>
          <w:sz w:val="22"/>
          <w:szCs w:val="22"/>
        </w:rPr>
        <w:t xml:space="preserve">concerns that </w:t>
      </w:r>
      <w:r>
        <w:rPr>
          <w:rStyle w:val="None"/>
          <w:rFonts w:ascii="Trebuchet MS" w:hAnsi="Trebuchet MS"/>
          <w:sz w:val="22"/>
          <w:szCs w:val="22"/>
        </w:rPr>
        <w:t>they have done the right</w:t>
      </w:r>
      <w:r w:rsidRPr="00813954">
        <w:rPr>
          <w:rStyle w:val="None"/>
          <w:rFonts w:ascii="Trebuchet MS" w:hAnsi="Trebuchet MS"/>
          <w:sz w:val="22"/>
          <w:szCs w:val="22"/>
        </w:rPr>
        <w:t xml:space="preserve"> </w:t>
      </w:r>
      <w:r>
        <w:rPr>
          <w:rStyle w:val="None"/>
          <w:rFonts w:ascii="Trebuchet MS" w:hAnsi="Trebuchet MS"/>
          <w:sz w:val="22"/>
          <w:szCs w:val="22"/>
        </w:rPr>
        <w:t>thing in telling you.</w:t>
      </w:r>
    </w:p>
    <w:p w14:paraId="2D115474"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 xml:space="preserve">• </w:t>
      </w:r>
      <w:r>
        <w:rPr>
          <w:rStyle w:val="None"/>
          <w:rFonts w:ascii="Trebuchet MS" w:hAnsi="Trebuchet MS"/>
          <w:sz w:val="22"/>
          <w:szCs w:val="22"/>
        </w:rPr>
        <w:t>Listen carefully to what is being said.</w:t>
      </w:r>
    </w:p>
    <w:p w14:paraId="0CE1AEE6" w14:textId="77777777" w:rsidR="00071C80" w:rsidRDefault="004B3AA0">
      <w:pPr>
        <w:pStyle w:val="BodyA"/>
        <w:numPr>
          <w:ilvl w:val="0"/>
          <w:numId w:val="5"/>
        </w:numPr>
        <w:jc w:val="both"/>
        <w:rPr>
          <w:rFonts w:ascii="Trebuchet MS" w:hAnsi="Trebuchet MS"/>
          <w:sz w:val="22"/>
          <w:szCs w:val="22"/>
        </w:rPr>
      </w:pPr>
      <w:r>
        <w:rPr>
          <w:rStyle w:val="None"/>
          <w:rFonts w:ascii="Trebuchet MS" w:hAnsi="Trebuchet MS"/>
          <w:sz w:val="22"/>
          <w:szCs w:val="22"/>
        </w:rPr>
        <w:t>Ensure you don</w:t>
      </w:r>
      <w:r>
        <w:rPr>
          <w:rStyle w:val="None"/>
          <w:rFonts w:ascii="Trebuchet MS" w:hAnsi="Trebuchet MS"/>
          <w:sz w:val="22"/>
          <w:szCs w:val="22"/>
        </w:rPr>
        <w:t>’</w:t>
      </w:r>
      <w:r>
        <w:rPr>
          <w:rStyle w:val="None"/>
          <w:rFonts w:ascii="Trebuchet MS" w:hAnsi="Trebuchet MS"/>
          <w:sz w:val="22"/>
          <w:szCs w:val="22"/>
        </w:rPr>
        <w:t>t show upset, disgust or</w:t>
      </w:r>
      <w:r w:rsidRPr="00813954">
        <w:rPr>
          <w:rStyle w:val="None"/>
          <w:rFonts w:ascii="Trebuchet MS" w:hAnsi="Trebuchet MS"/>
          <w:sz w:val="22"/>
          <w:szCs w:val="22"/>
        </w:rPr>
        <w:t xml:space="preserve"> </w:t>
      </w:r>
      <w:r>
        <w:rPr>
          <w:rStyle w:val="None"/>
          <w:rFonts w:ascii="Trebuchet MS" w:hAnsi="Trebuchet MS"/>
          <w:sz w:val="22"/>
          <w:szCs w:val="22"/>
        </w:rPr>
        <w:t>disbelief at what is being said.</w:t>
      </w:r>
    </w:p>
    <w:p w14:paraId="48FF6F57" w14:textId="77777777" w:rsidR="00071C80" w:rsidRDefault="004B3AA0">
      <w:pPr>
        <w:pStyle w:val="BodyA"/>
        <w:numPr>
          <w:ilvl w:val="0"/>
          <w:numId w:val="5"/>
        </w:numPr>
        <w:jc w:val="both"/>
        <w:rPr>
          <w:rFonts w:ascii="Trebuchet MS" w:hAnsi="Trebuchet MS"/>
          <w:sz w:val="22"/>
          <w:szCs w:val="22"/>
        </w:rPr>
      </w:pPr>
      <w:r>
        <w:rPr>
          <w:rStyle w:val="None"/>
          <w:rFonts w:ascii="Trebuchet MS" w:hAnsi="Trebuchet MS"/>
          <w:sz w:val="22"/>
          <w:szCs w:val="22"/>
        </w:rPr>
        <w:t>Be honest and explain that you cannot</w:t>
      </w:r>
      <w:r w:rsidRPr="00813954">
        <w:rPr>
          <w:rStyle w:val="None"/>
          <w:rFonts w:ascii="Trebuchet MS" w:hAnsi="Trebuchet MS"/>
          <w:sz w:val="22"/>
          <w:szCs w:val="22"/>
        </w:rPr>
        <w:t xml:space="preserve"> </w:t>
      </w:r>
      <w:r>
        <w:rPr>
          <w:rStyle w:val="None"/>
          <w:rFonts w:ascii="Trebuchet MS" w:hAnsi="Trebuchet MS"/>
          <w:sz w:val="22"/>
          <w:szCs w:val="22"/>
        </w:rPr>
        <w:t>keep what they are saying a secret and</w:t>
      </w:r>
      <w:r w:rsidRPr="00813954">
        <w:rPr>
          <w:rStyle w:val="None"/>
          <w:rFonts w:ascii="Trebuchet MS" w:hAnsi="Trebuchet MS"/>
          <w:sz w:val="22"/>
          <w:szCs w:val="22"/>
        </w:rPr>
        <w:t xml:space="preserve"> </w:t>
      </w:r>
      <w:r>
        <w:rPr>
          <w:rStyle w:val="None"/>
          <w:rFonts w:ascii="Trebuchet MS" w:hAnsi="Trebuchet MS"/>
          <w:sz w:val="22"/>
          <w:szCs w:val="22"/>
        </w:rPr>
        <w:t xml:space="preserve">never promise to </w:t>
      </w:r>
      <w:r>
        <w:rPr>
          <w:rStyle w:val="None"/>
          <w:rFonts w:ascii="Trebuchet MS" w:hAnsi="Trebuchet MS"/>
          <w:sz w:val="22"/>
          <w:szCs w:val="22"/>
        </w:rPr>
        <w:t>do so.</w:t>
      </w:r>
    </w:p>
    <w:p w14:paraId="0A5F48E1"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 xml:space="preserve">• </w:t>
      </w:r>
      <w:r>
        <w:rPr>
          <w:rStyle w:val="None"/>
          <w:rFonts w:ascii="Trebuchet MS" w:hAnsi="Trebuchet MS"/>
          <w:sz w:val="22"/>
          <w:szCs w:val="22"/>
        </w:rPr>
        <w:t>Keep an open mind and don</w:t>
      </w:r>
      <w:r>
        <w:rPr>
          <w:rStyle w:val="None"/>
          <w:rFonts w:ascii="Trebuchet MS" w:hAnsi="Trebuchet MS"/>
          <w:sz w:val="22"/>
          <w:szCs w:val="22"/>
        </w:rPr>
        <w:t>’</w:t>
      </w:r>
      <w:r>
        <w:rPr>
          <w:rStyle w:val="None"/>
          <w:rFonts w:ascii="Trebuchet MS" w:hAnsi="Trebuchet MS"/>
          <w:sz w:val="22"/>
          <w:szCs w:val="22"/>
        </w:rPr>
        <w:t>t make</w:t>
      </w:r>
      <w:r w:rsidRPr="00813954">
        <w:rPr>
          <w:rStyle w:val="None"/>
          <w:rFonts w:ascii="Trebuchet MS" w:hAnsi="Trebuchet MS"/>
          <w:sz w:val="22"/>
          <w:szCs w:val="22"/>
        </w:rPr>
        <w:t xml:space="preserve"> </w:t>
      </w:r>
      <w:r>
        <w:rPr>
          <w:rStyle w:val="None"/>
          <w:rFonts w:ascii="Trebuchet MS" w:hAnsi="Trebuchet MS"/>
          <w:sz w:val="22"/>
          <w:szCs w:val="22"/>
        </w:rPr>
        <w:t>assumptions or judgements.</w:t>
      </w:r>
    </w:p>
    <w:p w14:paraId="047BA547"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 xml:space="preserve">• </w:t>
      </w:r>
      <w:r>
        <w:rPr>
          <w:rStyle w:val="None"/>
          <w:rFonts w:ascii="Trebuchet MS" w:hAnsi="Trebuchet MS"/>
          <w:sz w:val="22"/>
          <w:szCs w:val="22"/>
        </w:rPr>
        <w:t>Ask open questions only if you need to</w:t>
      </w:r>
      <w:r w:rsidRPr="00813954">
        <w:rPr>
          <w:rStyle w:val="None"/>
          <w:rFonts w:ascii="Trebuchet MS" w:hAnsi="Trebuchet MS"/>
          <w:sz w:val="22"/>
          <w:szCs w:val="22"/>
        </w:rPr>
        <w:t xml:space="preserve"> </w:t>
      </w:r>
      <w:r>
        <w:rPr>
          <w:rStyle w:val="None"/>
          <w:rFonts w:ascii="Trebuchet MS" w:hAnsi="Trebuchet MS"/>
          <w:sz w:val="22"/>
          <w:szCs w:val="22"/>
        </w:rPr>
        <w:t>clarify what is being said.</w:t>
      </w:r>
    </w:p>
    <w:p w14:paraId="1680377D" w14:textId="77777777" w:rsidR="00071C80" w:rsidRDefault="004B3AA0">
      <w:pPr>
        <w:pStyle w:val="BodyA"/>
        <w:numPr>
          <w:ilvl w:val="0"/>
          <w:numId w:val="5"/>
        </w:numPr>
        <w:jc w:val="both"/>
        <w:rPr>
          <w:rFonts w:ascii="Trebuchet MS" w:hAnsi="Trebuchet MS"/>
          <w:sz w:val="22"/>
          <w:szCs w:val="22"/>
        </w:rPr>
      </w:pPr>
      <w:r>
        <w:rPr>
          <w:rStyle w:val="None"/>
          <w:rFonts w:ascii="Trebuchet MS" w:hAnsi="Trebuchet MS"/>
          <w:sz w:val="22"/>
          <w:szCs w:val="22"/>
        </w:rPr>
        <w:t>Reassure the person you take their</w:t>
      </w:r>
      <w:r w:rsidRPr="00813954">
        <w:rPr>
          <w:rStyle w:val="None"/>
          <w:rFonts w:ascii="Trebuchet MS" w:hAnsi="Trebuchet MS"/>
          <w:sz w:val="22"/>
          <w:szCs w:val="22"/>
        </w:rPr>
        <w:t xml:space="preserve"> </w:t>
      </w:r>
      <w:r>
        <w:rPr>
          <w:rStyle w:val="None"/>
          <w:rFonts w:ascii="Trebuchet MS" w:hAnsi="Trebuchet MS"/>
          <w:sz w:val="22"/>
          <w:szCs w:val="22"/>
        </w:rPr>
        <w:t>concerns seriously and tell them the</w:t>
      </w:r>
      <w:r w:rsidRPr="00813954">
        <w:rPr>
          <w:rStyle w:val="None"/>
          <w:rFonts w:ascii="Trebuchet MS" w:hAnsi="Trebuchet MS"/>
          <w:sz w:val="22"/>
          <w:szCs w:val="22"/>
        </w:rPr>
        <w:t xml:space="preserve"> </w:t>
      </w:r>
      <w:r>
        <w:rPr>
          <w:rStyle w:val="None"/>
          <w:rFonts w:ascii="Trebuchet MS" w:hAnsi="Trebuchet MS"/>
          <w:sz w:val="22"/>
          <w:szCs w:val="22"/>
        </w:rPr>
        <w:t>actions that you</w:t>
      </w:r>
      <w:r w:rsidRPr="00813954">
        <w:rPr>
          <w:rStyle w:val="None"/>
          <w:rFonts w:ascii="Trebuchet MS" w:hAnsi="Trebuchet MS"/>
          <w:sz w:val="22"/>
          <w:szCs w:val="22"/>
        </w:rPr>
        <w:t xml:space="preserve"> </w:t>
      </w:r>
      <w:proofErr w:type="gramStart"/>
      <w:r>
        <w:rPr>
          <w:rStyle w:val="None"/>
          <w:rFonts w:ascii="Trebuchet MS" w:hAnsi="Trebuchet MS"/>
          <w:sz w:val="22"/>
          <w:szCs w:val="22"/>
        </w:rPr>
        <w:t>will, or</w:t>
      </w:r>
      <w:proofErr w:type="gramEnd"/>
      <w:r>
        <w:rPr>
          <w:rStyle w:val="None"/>
          <w:rFonts w:ascii="Trebuchet MS" w:hAnsi="Trebuchet MS"/>
          <w:sz w:val="22"/>
          <w:szCs w:val="22"/>
        </w:rPr>
        <w:t xml:space="preserve"> will not be taking.</w:t>
      </w:r>
    </w:p>
    <w:p w14:paraId="4FDD6DB5" w14:textId="77777777" w:rsidR="00071C80" w:rsidRDefault="004B3AA0">
      <w:pPr>
        <w:pStyle w:val="BodyA"/>
        <w:numPr>
          <w:ilvl w:val="0"/>
          <w:numId w:val="5"/>
        </w:numPr>
        <w:jc w:val="both"/>
        <w:rPr>
          <w:rFonts w:ascii="Trebuchet MS" w:hAnsi="Trebuchet MS"/>
          <w:sz w:val="22"/>
          <w:szCs w:val="22"/>
        </w:rPr>
      </w:pPr>
      <w:r>
        <w:rPr>
          <w:rStyle w:val="None"/>
          <w:rFonts w:ascii="Trebuchet MS" w:hAnsi="Trebuchet MS"/>
          <w:sz w:val="22"/>
          <w:szCs w:val="22"/>
        </w:rPr>
        <w:t>Write down what has been said as soon as</w:t>
      </w:r>
      <w:r w:rsidRPr="00813954">
        <w:rPr>
          <w:rStyle w:val="None"/>
          <w:rFonts w:ascii="Trebuchet MS" w:hAnsi="Trebuchet MS"/>
          <w:sz w:val="22"/>
          <w:szCs w:val="22"/>
        </w:rPr>
        <w:t xml:space="preserve"> </w:t>
      </w:r>
      <w:r>
        <w:rPr>
          <w:rStyle w:val="None"/>
          <w:rFonts w:ascii="Trebuchet MS" w:hAnsi="Trebuchet MS"/>
          <w:sz w:val="22"/>
          <w:szCs w:val="22"/>
        </w:rPr>
        <w:t>possible after or during the conversation as</w:t>
      </w:r>
      <w:r w:rsidRPr="00813954">
        <w:rPr>
          <w:rStyle w:val="None"/>
          <w:rFonts w:ascii="Trebuchet MS" w:hAnsi="Trebuchet MS"/>
          <w:sz w:val="22"/>
          <w:szCs w:val="22"/>
        </w:rPr>
        <w:t xml:space="preserve"> </w:t>
      </w:r>
      <w:r>
        <w:rPr>
          <w:rStyle w:val="None"/>
          <w:rFonts w:ascii="Trebuchet MS" w:hAnsi="Trebuchet MS"/>
          <w:sz w:val="22"/>
          <w:szCs w:val="22"/>
          <w:lang w:val="it-IT"/>
        </w:rPr>
        <w:t xml:space="preserve">appropriate. The </w:t>
      </w:r>
      <w:r w:rsidRPr="00813954">
        <w:rPr>
          <w:rStyle w:val="None"/>
          <w:rFonts w:ascii="Trebuchet MS" w:hAnsi="Trebuchet MS"/>
          <w:sz w:val="22"/>
          <w:szCs w:val="22"/>
        </w:rPr>
        <w:t>Safeguarding Children</w:t>
      </w:r>
      <w:r w:rsidRPr="00813954">
        <w:rPr>
          <w:rStyle w:val="None"/>
          <w:rFonts w:ascii="Trebuchet MS" w:hAnsi="Trebuchet MS"/>
          <w:sz w:val="22"/>
          <w:szCs w:val="22"/>
        </w:rPr>
        <w:t>’</w:t>
      </w:r>
      <w:r w:rsidRPr="00813954">
        <w:rPr>
          <w:rStyle w:val="None"/>
          <w:rFonts w:ascii="Trebuchet MS" w:hAnsi="Trebuchet MS"/>
          <w:sz w:val="22"/>
          <w:szCs w:val="22"/>
        </w:rPr>
        <w:t>s Incident</w:t>
      </w:r>
      <w:r>
        <w:rPr>
          <w:rStyle w:val="None"/>
          <w:rFonts w:ascii="Trebuchet MS" w:hAnsi="Trebuchet MS"/>
          <w:sz w:val="22"/>
          <w:szCs w:val="22"/>
        </w:rPr>
        <w:t xml:space="preserve"> form</w:t>
      </w:r>
      <w:r w:rsidRPr="00813954">
        <w:rPr>
          <w:rStyle w:val="None"/>
          <w:rFonts w:ascii="Trebuchet MS" w:hAnsi="Trebuchet MS"/>
          <w:sz w:val="22"/>
          <w:szCs w:val="22"/>
        </w:rPr>
        <w:t xml:space="preserve"> </w:t>
      </w:r>
      <w:r>
        <w:rPr>
          <w:rStyle w:val="None"/>
          <w:rFonts w:ascii="Trebuchet MS" w:hAnsi="Trebuchet MS"/>
          <w:sz w:val="22"/>
          <w:szCs w:val="22"/>
        </w:rPr>
        <w:t>can be used to record the information.</w:t>
      </w:r>
    </w:p>
    <w:p w14:paraId="7CC6948A" w14:textId="77777777" w:rsidR="00071C80" w:rsidRDefault="004B3AA0">
      <w:pPr>
        <w:pStyle w:val="BodyA"/>
        <w:numPr>
          <w:ilvl w:val="0"/>
          <w:numId w:val="5"/>
        </w:numPr>
        <w:jc w:val="both"/>
        <w:rPr>
          <w:rFonts w:ascii="Trebuchet MS" w:hAnsi="Trebuchet MS"/>
          <w:sz w:val="22"/>
          <w:szCs w:val="22"/>
        </w:rPr>
      </w:pPr>
      <w:r>
        <w:rPr>
          <w:rStyle w:val="None"/>
          <w:rFonts w:ascii="Trebuchet MS" w:hAnsi="Trebuchet MS"/>
          <w:sz w:val="22"/>
          <w:szCs w:val="22"/>
        </w:rPr>
        <w:t>Sign and date the form and any</w:t>
      </w:r>
      <w:r w:rsidRPr="00813954">
        <w:rPr>
          <w:rStyle w:val="None"/>
          <w:rFonts w:ascii="Trebuchet MS" w:hAnsi="Trebuchet MS"/>
          <w:sz w:val="22"/>
          <w:szCs w:val="22"/>
        </w:rPr>
        <w:t xml:space="preserve"> </w:t>
      </w:r>
      <w:r>
        <w:rPr>
          <w:rStyle w:val="None"/>
          <w:rFonts w:ascii="Trebuchet MS" w:hAnsi="Trebuchet MS"/>
          <w:sz w:val="22"/>
          <w:szCs w:val="22"/>
        </w:rPr>
        <w:t xml:space="preserve">other paperwork referring to the </w:t>
      </w:r>
      <w:r>
        <w:rPr>
          <w:rStyle w:val="None"/>
          <w:rFonts w:ascii="Trebuchet MS" w:hAnsi="Trebuchet MS"/>
          <w:sz w:val="22"/>
          <w:szCs w:val="22"/>
        </w:rPr>
        <w:t>concern as</w:t>
      </w:r>
      <w:r w:rsidRPr="00813954">
        <w:rPr>
          <w:rStyle w:val="None"/>
          <w:rFonts w:ascii="Trebuchet MS" w:hAnsi="Trebuchet MS"/>
          <w:sz w:val="22"/>
          <w:szCs w:val="22"/>
        </w:rPr>
        <w:t xml:space="preserve"> </w:t>
      </w:r>
      <w:r>
        <w:rPr>
          <w:rStyle w:val="None"/>
          <w:rFonts w:ascii="Trebuchet MS" w:hAnsi="Trebuchet MS"/>
          <w:sz w:val="22"/>
          <w:szCs w:val="22"/>
        </w:rPr>
        <w:t>this could be used at a later date in criminal</w:t>
      </w:r>
      <w:r w:rsidRPr="00813954">
        <w:rPr>
          <w:rStyle w:val="None"/>
          <w:rFonts w:ascii="Trebuchet MS" w:hAnsi="Trebuchet MS"/>
          <w:sz w:val="22"/>
          <w:szCs w:val="22"/>
        </w:rPr>
        <w:t xml:space="preserve"> </w:t>
      </w:r>
      <w:r>
        <w:rPr>
          <w:rStyle w:val="None"/>
          <w:rFonts w:ascii="Trebuchet MS" w:hAnsi="Trebuchet MS"/>
          <w:sz w:val="22"/>
          <w:szCs w:val="22"/>
        </w:rPr>
        <w:t>or care proceedings.</w:t>
      </w:r>
    </w:p>
    <w:p w14:paraId="693D5F87" w14:textId="77777777" w:rsidR="00071C80" w:rsidRDefault="004B3AA0">
      <w:pPr>
        <w:pStyle w:val="BodyA"/>
        <w:numPr>
          <w:ilvl w:val="0"/>
          <w:numId w:val="5"/>
        </w:numPr>
        <w:jc w:val="both"/>
        <w:rPr>
          <w:rFonts w:ascii="Trebuchet MS" w:hAnsi="Trebuchet MS"/>
          <w:sz w:val="22"/>
          <w:szCs w:val="22"/>
        </w:rPr>
      </w:pPr>
      <w:r>
        <w:rPr>
          <w:rStyle w:val="None"/>
          <w:rFonts w:ascii="Trebuchet MS" w:hAnsi="Trebuchet MS"/>
          <w:sz w:val="22"/>
          <w:szCs w:val="22"/>
        </w:rPr>
        <w:t>Report the concern to the</w:t>
      </w:r>
      <w:r w:rsidRPr="00813954">
        <w:rPr>
          <w:rStyle w:val="None"/>
          <w:rFonts w:ascii="Trebuchet MS" w:hAnsi="Trebuchet MS"/>
          <w:sz w:val="22"/>
          <w:szCs w:val="22"/>
        </w:rPr>
        <w:t xml:space="preserve"> Safeguarding Lead at the BHA.</w:t>
      </w:r>
    </w:p>
    <w:p w14:paraId="72869F5F" w14:textId="77777777" w:rsidR="00071C80" w:rsidRDefault="00071C80">
      <w:pPr>
        <w:pStyle w:val="BodyA"/>
        <w:jc w:val="both"/>
        <w:rPr>
          <w:rStyle w:val="None"/>
          <w:rFonts w:ascii="Trebuchet MS" w:eastAsia="Trebuchet MS" w:hAnsi="Trebuchet MS" w:cs="Trebuchet MS"/>
          <w:sz w:val="22"/>
          <w:szCs w:val="22"/>
        </w:rPr>
      </w:pPr>
    </w:p>
    <w:p w14:paraId="319CFDD8" w14:textId="77777777" w:rsidR="00071C80" w:rsidRDefault="004B3AA0">
      <w:pPr>
        <w:pStyle w:val="BodyA"/>
        <w:jc w:val="both"/>
        <w:rPr>
          <w:rStyle w:val="None"/>
          <w:rFonts w:ascii="Trebuchet MS" w:eastAsia="Trebuchet MS" w:hAnsi="Trebuchet MS" w:cs="Trebuchet MS"/>
          <w:b/>
          <w:bCs/>
          <w:color w:val="005392"/>
          <w:sz w:val="26"/>
          <w:szCs w:val="26"/>
          <w:u w:color="005392"/>
        </w:rPr>
      </w:pPr>
      <w:r>
        <w:rPr>
          <w:rStyle w:val="None"/>
          <w:rFonts w:ascii="Trebuchet MS" w:hAnsi="Trebuchet MS"/>
          <w:b/>
          <w:bCs/>
          <w:color w:val="005392"/>
          <w:sz w:val="26"/>
          <w:szCs w:val="26"/>
          <w:u w:color="005392"/>
          <w:lang w:val="da-DK"/>
        </w:rPr>
        <w:t xml:space="preserve">Stage 2 </w:t>
      </w:r>
      <w:r>
        <w:rPr>
          <w:rStyle w:val="None"/>
          <w:rFonts w:ascii="Trebuchet MS" w:hAnsi="Trebuchet MS"/>
          <w:b/>
          <w:bCs/>
          <w:color w:val="005392"/>
          <w:sz w:val="26"/>
          <w:szCs w:val="26"/>
          <w:u w:color="005392"/>
        </w:rPr>
        <w:t xml:space="preserve">– </w:t>
      </w:r>
      <w:r>
        <w:rPr>
          <w:rStyle w:val="None"/>
          <w:rFonts w:ascii="Trebuchet MS" w:hAnsi="Trebuchet MS"/>
          <w:b/>
          <w:bCs/>
          <w:color w:val="005392"/>
          <w:sz w:val="26"/>
          <w:szCs w:val="26"/>
          <w:u w:color="005392"/>
          <w:lang w:val="pt-PT"/>
        </w:rPr>
        <w:t>Record</w:t>
      </w:r>
      <w:proofErr w:type="spellStart"/>
      <w:r w:rsidRPr="00813954">
        <w:rPr>
          <w:rStyle w:val="None"/>
          <w:rFonts w:ascii="Trebuchet MS" w:hAnsi="Trebuchet MS"/>
          <w:b/>
          <w:bCs/>
          <w:color w:val="005392"/>
          <w:sz w:val="26"/>
          <w:szCs w:val="26"/>
          <w:u w:color="005392"/>
        </w:rPr>
        <w:t>ing</w:t>
      </w:r>
      <w:proofErr w:type="spellEnd"/>
    </w:p>
    <w:p w14:paraId="6EC30488" w14:textId="77777777" w:rsidR="00071C80" w:rsidRDefault="004B3AA0">
      <w:pPr>
        <w:pStyle w:val="BodyA"/>
        <w:jc w:val="both"/>
        <w:rPr>
          <w:rStyle w:val="None"/>
          <w:rFonts w:ascii="Trebuchet MS" w:eastAsia="Trebuchet MS" w:hAnsi="Trebuchet MS" w:cs="Trebuchet MS"/>
          <w:sz w:val="22"/>
          <w:szCs w:val="22"/>
        </w:rPr>
      </w:pPr>
      <w:r w:rsidRPr="00813954">
        <w:rPr>
          <w:rStyle w:val="None"/>
          <w:rFonts w:ascii="Trebuchet MS" w:hAnsi="Trebuchet MS"/>
          <w:sz w:val="22"/>
          <w:szCs w:val="22"/>
        </w:rPr>
        <w:lastRenderedPageBreak/>
        <w:t>The BHA provides a Safeguarding Children</w:t>
      </w:r>
      <w:r w:rsidRPr="00813954">
        <w:rPr>
          <w:rStyle w:val="None"/>
          <w:rFonts w:ascii="Trebuchet MS" w:hAnsi="Trebuchet MS"/>
          <w:sz w:val="22"/>
          <w:szCs w:val="22"/>
        </w:rPr>
        <w:t>’</w:t>
      </w:r>
      <w:r w:rsidRPr="00813954">
        <w:rPr>
          <w:rStyle w:val="None"/>
          <w:rFonts w:ascii="Trebuchet MS" w:hAnsi="Trebuchet MS"/>
          <w:sz w:val="22"/>
          <w:szCs w:val="22"/>
        </w:rPr>
        <w:t>s Incident</w:t>
      </w:r>
      <w:r>
        <w:rPr>
          <w:rStyle w:val="None"/>
          <w:rFonts w:ascii="Trebuchet MS" w:hAnsi="Trebuchet MS"/>
          <w:sz w:val="22"/>
          <w:szCs w:val="22"/>
        </w:rPr>
        <w:t xml:space="preserve"> </w:t>
      </w:r>
      <w:r w:rsidRPr="00813954">
        <w:rPr>
          <w:rStyle w:val="None"/>
          <w:rFonts w:ascii="Trebuchet MS" w:hAnsi="Trebuchet MS"/>
          <w:sz w:val="22"/>
          <w:szCs w:val="22"/>
        </w:rPr>
        <w:t>F</w:t>
      </w:r>
      <w:r>
        <w:rPr>
          <w:rStyle w:val="None"/>
          <w:rFonts w:ascii="Trebuchet MS" w:hAnsi="Trebuchet MS"/>
          <w:sz w:val="22"/>
          <w:szCs w:val="22"/>
        </w:rPr>
        <w:t>orm to use to record information. This</w:t>
      </w:r>
      <w:r w:rsidRPr="00813954">
        <w:rPr>
          <w:rStyle w:val="None"/>
          <w:rFonts w:ascii="Trebuchet MS" w:hAnsi="Trebuchet MS"/>
          <w:sz w:val="22"/>
          <w:szCs w:val="22"/>
        </w:rPr>
        <w:t xml:space="preserve"> </w:t>
      </w:r>
      <w:r>
        <w:rPr>
          <w:rStyle w:val="None"/>
          <w:rFonts w:ascii="Trebuchet MS" w:hAnsi="Trebuchet MS"/>
          <w:sz w:val="22"/>
          <w:szCs w:val="22"/>
        </w:rPr>
        <w:t xml:space="preserve">can be found </w:t>
      </w:r>
      <w:r w:rsidRPr="00813954">
        <w:rPr>
          <w:rStyle w:val="None"/>
          <w:rFonts w:ascii="Trebuchet MS" w:hAnsi="Trebuchet MS"/>
          <w:sz w:val="22"/>
          <w:szCs w:val="22"/>
        </w:rPr>
        <w:t>in the appendix of this document</w:t>
      </w:r>
      <w:r>
        <w:rPr>
          <w:rStyle w:val="None"/>
          <w:rFonts w:ascii="Trebuchet MS" w:hAnsi="Trebuchet MS"/>
          <w:sz w:val="22"/>
          <w:szCs w:val="22"/>
        </w:rPr>
        <w:t>.</w:t>
      </w:r>
    </w:p>
    <w:p w14:paraId="4A91D708" w14:textId="77777777" w:rsidR="00071C80" w:rsidRDefault="00071C80">
      <w:pPr>
        <w:pStyle w:val="BodyA"/>
        <w:jc w:val="both"/>
        <w:rPr>
          <w:rStyle w:val="None"/>
          <w:rFonts w:ascii="Trebuchet MS" w:eastAsia="Trebuchet MS" w:hAnsi="Trebuchet MS" w:cs="Trebuchet MS"/>
          <w:sz w:val="22"/>
          <w:szCs w:val="22"/>
        </w:rPr>
      </w:pPr>
    </w:p>
    <w:p w14:paraId="57F33109"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Your report should ideally include:</w:t>
      </w:r>
    </w:p>
    <w:p w14:paraId="27AD0C06"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 xml:space="preserve">• </w:t>
      </w:r>
      <w:r>
        <w:rPr>
          <w:rStyle w:val="None"/>
          <w:rFonts w:ascii="Trebuchet MS" w:hAnsi="Trebuchet MS"/>
          <w:sz w:val="22"/>
          <w:szCs w:val="22"/>
        </w:rPr>
        <w:t>Name, address and date of birth</w:t>
      </w:r>
      <w:r w:rsidRPr="00813954">
        <w:rPr>
          <w:rStyle w:val="None"/>
          <w:rFonts w:ascii="Trebuchet MS" w:hAnsi="Trebuchet MS"/>
          <w:sz w:val="22"/>
          <w:szCs w:val="22"/>
        </w:rPr>
        <w:t xml:space="preserve"> </w:t>
      </w:r>
      <w:r>
        <w:rPr>
          <w:rStyle w:val="None"/>
          <w:rFonts w:ascii="Trebuchet MS" w:hAnsi="Trebuchet MS"/>
          <w:sz w:val="22"/>
          <w:szCs w:val="22"/>
        </w:rPr>
        <w:t>of the child.</w:t>
      </w:r>
    </w:p>
    <w:p w14:paraId="34B30F48"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 xml:space="preserve">• </w:t>
      </w:r>
      <w:r>
        <w:rPr>
          <w:rStyle w:val="None"/>
          <w:rFonts w:ascii="Trebuchet MS" w:hAnsi="Trebuchet MS"/>
          <w:sz w:val="22"/>
          <w:szCs w:val="22"/>
        </w:rPr>
        <w:t>Name, address and contact details of the</w:t>
      </w:r>
      <w:r w:rsidRPr="00813954">
        <w:rPr>
          <w:rStyle w:val="None"/>
          <w:rFonts w:ascii="Trebuchet MS" w:hAnsi="Trebuchet MS"/>
          <w:sz w:val="22"/>
          <w:szCs w:val="22"/>
        </w:rPr>
        <w:t xml:space="preserve"> </w:t>
      </w:r>
      <w:proofErr w:type="spellStart"/>
      <w:r>
        <w:rPr>
          <w:rStyle w:val="None"/>
          <w:rFonts w:ascii="Trebuchet MS" w:hAnsi="Trebuchet MS"/>
          <w:sz w:val="22"/>
          <w:szCs w:val="22"/>
          <w:lang w:val="it-IT"/>
        </w:rPr>
        <w:t>parent</w:t>
      </w:r>
      <w:proofErr w:type="spellEnd"/>
      <w:r>
        <w:rPr>
          <w:rStyle w:val="None"/>
          <w:rFonts w:ascii="Trebuchet MS" w:hAnsi="Trebuchet MS"/>
          <w:sz w:val="22"/>
          <w:szCs w:val="22"/>
          <w:lang w:val="it-IT"/>
        </w:rPr>
        <w:t>/</w:t>
      </w:r>
      <w:proofErr w:type="spellStart"/>
      <w:r>
        <w:rPr>
          <w:rStyle w:val="None"/>
          <w:rFonts w:ascii="Trebuchet MS" w:hAnsi="Trebuchet MS"/>
          <w:sz w:val="22"/>
          <w:szCs w:val="22"/>
          <w:lang w:val="it-IT"/>
        </w:rPr>
        <w:t>guardian</w:t>
      </w:r>
      <w:proofErr w:type="spellEnd"/>
      <w:r>
        <w:rPr>
          <w:rStyle w:val="None"/>
          <w:rFonts w:ascii="Trebuchet MS" w:hAnsi="Trebuchet MS"/>
          <w:sz w:val="22"/>
          <w:szCs w:val="22"/>
          <w:lang w:val="it-IT"/>
        </w:rPr>
        <w:t>.</w:t>
      </w:r>
    </w:p>
    <w:p w14:paraId="545E1379"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 xml:space="preserve">• </w:t>
      </w:r>
      <w:r>
        <w:rPr>
          <w:rStyle w:val="None"/>
          <w:rFonts w:ascii="Trebuchet MS" w:hAnsi="Trebuchet MS"/>
          <w:sz w:val="22"/>
          <w:szCs w:val="22"/>
        </w:rPr>
        <w:t>Is the parent/guardian aware of the referral?</w:t>
      </w:r>
    </w:p>
    <w:p w14:paraId="381DEC63" w14:textId="77777777" w:rsidR="00071C80" w:rsidRDefault="004B3AA0">
      <w:pPr>
        <w:pStyle w:val="BodyA"/>
        <w:numPr>
          <w:ilvl w:val="0"/>
          <w:numId w:val="5"/>
        </w:numPr>
        <w:jc w:val="both"/>
        <w:rPr>
          <w:rFonts w:ascii="Trebuchet MS" w:hAnsi="Trebuchet MS"/>
          <w:sz w:val="22"/>
          <w:szCs w:val="22"/>
        </w:rPr>
      </w:pPr>
      <w:r>
        <w:rPr>
          <w:rStyle w:val="None"/>
          <w:rFonts w:ascii="Trebuchet MS" w:hAnsi="Trebuchet MS"/>
          <w:sz w:val="22"/>
          <w:szCs w:val="22"/>
        </w:rPr>
        <w:t xml:space="preserve">Full details of </w:t>
      </w:r>
      <w:r>
        <w:rPr>
          <w:rStyle w:val="None"/>
          <w:rFonts w:ascii="Trebuchet MS" w:hAnsi="Trebuchet MS"/>
          <w:sz w:val="22"/>
          <w:szCs w:val="22"/>
        </w:rPr>
        <w:t>the referral. Ensure the</w:t>
      </w:r>
      <w:r w:rsidRPr="00813954">
        <w:rPr>
          <w:rStyle w:val="None"/>
          <w:rFonts w:ascii="Trebuchet MS" w:hAnsi="Trebuchet MS"/>
          <w:sz w:val="22"/>
          <w:szCs w:val="22"/>
        </w:rPr>
        <w:t xml:space="preserve"> </w:t>
      </w:r>
      <w:r>
        <w:rPr>
          <w:rStyle w:val="None"/>
          <w:rFonts w:ascii="Trebuchet MS" w:hAnsi="Trebuchet MS"/>
          <w:sz w:val="22"/>
          <w:szCs w:val="22"/>
        </w:rPr>
        <w:t xml:space="preserve">referral details are recorded verbatim </w:t>
      </w:r>
      <w:proofErr w:type="gramStart"/>
      <w:r>
        <w:rPr>
          <w:rStyle w:val="None"/>
          <w:rFonts w:ascii="Trebuchet MS" w:hAnsi="Trebuchet MS"/>
          <w:sz w:val="22"/>
          <w:szCs w:val="22"/>
        </w:rPr>
        <w:t>i.e.</w:t>
      </w:r>
      <w:proofErr w:type="gramEnd"/>
      <w:r w:rsidRPr="00813954">
        <w:rPr>
          <w:rStyle w:val="None"/>
          <w:rFonts w:ascii="Trebuchet MS" w:hAnsi="Trebuchet MS"/>
          <w:sz w:val="22"/>
          <w:szCs w:val="22"/>
        </w:rPr>
        <w:t xml:space="preserve"> </w:t>
      </w:r>
      <w:r>
        <w:rPr>
          <w:rStyle w:val="None"/>
          <w:rFonts w:ascii="Trebuchet MS" w:hAnsi="Trebuchet MS"/>
          <w:sz w:val="22"/>
          <w:szCs w:val="22"/>
        </w:rPr>
        <w:t>always use</w:t>
      </w:r>
      <w:r w:rsidRPr="00813954">
        <w:rPr>
          <w:rStyle w:val="None"/>
          <w:rFonts w:ascii="Trebuchet MS" w:hAnsi="Trebuchet MS"/>
          <w:sz w:val="22"/>
          <w:szCs w:val="22"/>
        </w:rPr>
        <w:t xml:space="preserve"> </w:t>
      </w:r>
      <w:r>
        <w:rPr>
          <w:rStyle w:val="None"/>
          <w:rFonts w:ascii="Trebuchet MS" w:hAnsi="Trebuchet MS"/>
          <w:sz w:val="22"/>
          <w:szCs w:val="22"/>
        </w:rPr>
        <w:t>the referrer</w:t>
      </w:r>
      <w:r>
        <w:rPr>
          <w:rStyle w:val="None"/>
          <w:rFonts w:ascii="Trebuchet MS" w:hAnsi="Trebuchet MS"/>
          <w:sz w:val="22"/>
          <w:szCs w:val="22"/>
        </w:rPr>
        <w:t>’</w:t>
      </w:r>
      <w:r>
        <w:rPr>
          <w:rStyle w:val="None"/>
          <w:rFonts w:ascii="Trebuchet MS" w:hAnsi="Trebuchet MS"/>
          <w:sz w:val="22"/>
          <w:szCs w:val="22"/>
        </w:rPr>
        <w:t>s own words.</w:t>
      </w:r>
    </w:p>
    <w:p w14:paraId="6F026D3A" w14:textId="77777777" w:rsidR="00071C80" w:rsidRDefault="004B3AA0">
      <w:pPr>
        <w:pStyle w:val="BodyA"/>
        <w:numPr>
          <w:ilvl w:val="0"/>
          <w:numId w:val="5"/>
        </w:numPr>
        <w:jc w:val="both"/>
        <w:rPr>
          <w:rFonts w:ascii="Trebuchet MS" w:hAnsi="Trebuchet MS"/>
          <w:sz w:val="22"/>
          <w:szCs w:val="22"/>
        </w:rPr>
      </w:pPr>
      <w:r>
        <w:rPr>
          <w:rStyle w:val="None"/>
          <w:rFonts w:ascii="Trebuchet MS" w:hAnsi="Trebuchet MS"/>
          <w:sz w:val="22"/>
          <w:szCs w:val="22"/>
        </w:rPr>
        <w:t>Details of who the allegation is about.</w:t>
      </w:r>
      <w:r w:rsidRPr="00813954">
        <w:rPr>
          <w:rStyle w:val="None"/>
          <w:rFonts w:ascii="Trebuchet MS" w:hAnsi="Trebuchet MS"/>
          <w:sz w:val="22"/>
          <w:szCs w:val="22"/>
        </w:rPr>
        <w:t xml:space="preserve"> </w:t>
      </w:r>
      <w:r>
        <w:rPr>
          <w:rStyle w:val="None"/>
          <w:rFonts w:ascii="Trebuchet MS" w:hAnsi="Trebuchet MS"/>
          <w:sz w:val="22"/>
          <w:szCs w:val="22"/>
        </w:rPr>
        <w:t xml:space="preserve">If </w:t>
      </w:r>
      <w:proofErr w:type="gramStart"/>
      <w:r>
        <w:rPr>
          <w:rStyle w:val="None"/>
          <w:rFonts w:ascii="Trebuchet MS" w:hAnsi="Trebuchet MS"/>
          <w:sz w:val="22"/>
          <w:szCs w:val="22"/>
        </w:rPr>
        <w:t>possible</w:t>
      </w:r>
      <w:proofErr w:type="gramEnd"/>
      <w:r>
        <w:rPr>
          <w:rStyle w:val="None"/>
          <w:rFonts w:ascii="Trebuchet MS" w:hAnsi="Trebuchet MS"/>
          <w:sz w:val="22"/>
          <w:szCs w:val="22"/>
        </w:rPr>
        <w:t xml:space="preserve"> their full name, date of birth,</w:t>
      </w:r>
      <w:r w:rsidRPr="00813954">
        <w:rPr>
          <w:rStyle w:val="None"/>
          <w:rFonts w:ascii="Trebuchet MS" w:hAnsi="Trebuchet MS"/>
          <w:sz w:val="22"/>
          <w:szCs w:val="22"/>
        </w:rPr>
        <w:t xml:space="preserve"> </w:t>
      </w:r>
      <w:r>
        <w:rPr>
          <w:rStyle w:val="None"/>
          <w:rFonts w:ascii="Trebuchet MS" w:hAnsi="Trebuchet MS"/>
          <w:sz w:val="22"/>
          <w:szCs w:val="22"/>
        </w:rPr>
        <w:t>address, relationship with the child</w:t>
      </w:r>
      <w:r w:rsidRPr="00813954">
        <w:rPr>
          <w:rStyle w:val="None"/>
          <w:rFonts w:ascii="Trebuchet MS" w:hAnsi="Trebuchet MS"/>
          <w:sz w:val="22"/>
          <w:szCs w:val="22"/>
        </w:rPr>
        <w:t xml:space="preserve"> </w:t>
      </w:r>
      <w:r>
        <w:rPr>
          <w:rStyle w:val="None"/>
          <w:rFonts w:ascii="Trebuchet MS" w:hAnsi="Trebuchet MS"/>
          <w:sz w:val="22"/>
          <w:szCs w:val="22"/>
        </w:rPr>
        <w:t>concerned and their relations</w:t>
      </w:r>
      <w:r>
        <w:rPr>
          <w:rStyle w:val="None"/>
          <w:rFonts w:ascii="Trebuchet MS" w:hAnsi="Trebuchet MS"/>
          <w:sz w:val="22"/>
          <w:szCs w:val="22"/>
        </w:rPr>
        <w:t>hip or position</w:t>
      </w:r>
      <w:r w:rsidRPr="00813954">
        <w:rPr>
          <w:rStyle w:val="None"/>
          <w:rFonts w:ascii="Trebuchet MS" w:hAnsi="Trebuchet MS"/>
          <w:sz w:val="22"/>
          <w:szCs w:val="22"/>
        </w:rPr>
        <w:t xml:space="preserve"> </w:t>
      </w:r>
      <w:r>
        <w:rPr>
          <w:rStyle w:val="None"/>
          <w:rFonts w:ascii="Trebuchet MS" w:hAnsi="Trebuchet MS"/>
          <w:sz w:val="22"/>
          <w:szCs w:val="22"/>
        </w:rPr>
        <w:t xml:space="preserve">with the </w:t>
      </w:r>
      <w:proofErr w:type="spellStart"/>
      <w:r>
        <w:rPr>
          <w:rStyle w:val="None"/>
          <w:rFonts w:ascii="Trebuchet MS" w:hAnsi="Trebuchet MS"/>
          <w:sz w:val="22"/>
          <w:szCs w:val="22"/>
        </w:rPr>
        <w:t>organisation</w:t>
      </w:r>
      <w:proofErr w:type="spellEnd"/>
      <w:r w:rsidRPr="00813954">
        <w:rPr>
          <w:rStyle w:val="None"/>
          <w:rFonts w:ascii="Trebuchet MS" w:hAnsi="Trebuchet MS"/>
          <w:sz w:val="22"/>
          <w:szCs w:val="22"/>
        </w:rPr>
        <w:t xml:space="preserve"> </w:t>
      </w:r>
      <w:r>
        <w:rPr>
          <w:rStyle w:val="None"/>
          <w:rFonts w:ascii="Trebuchet MS" w:hAnsi="Trebuchet MS"/>
          <w:sz w:val="22"/>
          <w:szCs w:val="22"/>
        </w:rPr>
        <w:t>(if any).</w:t>
      </w:r>
    </w:p>
    <w:p w14:paraId="4B252D0D" w14:textId="77777777" w:rsidR="00071C80" w:rsidRDefault="004B3AA0">
      <w:pPr>
        <w:pStyle w:val="BodyA"/>
        <w:numPr>
          <w:ilvl w:val="0"/>
          <w:numId w:val="5"/>
        </w:numPr>
        <w:jc w:val="both"/>
        <w:rPr>
          <w:rFonts w:ascii="Trebuchet MS" w:hAnsi="Trebuchet MS"/>
          <w:sz w:val="22"/>
          <w:szCs w:val="22"/>
        </w:rPr>
      </w:pPr>
      <w:r>
        <w:rPr>
          <w:rStyle w:val="None"/>
          <w:rFonts w:ascii="Trebuchet MS" w:hAnsi="Trebuchet MS"/>
          <w:sz w:val="22"/>
          <w:szCs w:val="22"/>
        </w:rPr>
        <w:t>Details of any injuries, marks or bruising</w:t>
      </w:r>
      <w:r w:rsidRPr="00813954">
        <w:rPr>
          <w:rStyle w:val="None"/>
          <w:rFonts w:ascii="Trebuchet MS" w:hAnsi="Trebuchet MS"/>
          <w:sz w:val="22"/>
          <w:szCs w:val="22"/>
        </w:rPr>
        <w:t xml:space="preserve"> </w:t>
      </w:r>
      <w:r>
        <w:rPr>
          <w:rStyle w:val="None"/>
          <w:rFonts w:ascii="Trebuchet MS" w:hAnsi="Trebuchet MS"/>
          <w:sz w:val="22"/>
          <w:szCs w:val="22"/>
        </w:rPr>
        <w:t>on the child that are visible to you. A body</w:t>
      </w:r>
      <w:r>
        <w:rPr>
          <w:rStyle w:val="None"/>
          <w:rFonts w:ascii="Trebuchet MS" w:hAnsi="Trebuchet MS"/>
          <w:sz w:val="22"/>
          <w:szCs w:val="22"/>
          <w:lang w:val="fr-FR"/>
        </w:rPr>
        <w:t xml:space="preserve"> </w:t>
      </w:r>
      <w:r>
        <w:rPr>
          <w:rStyle w:val="None"/>
          <w:rFonts w:ascii="Trebuchet MS" w:hAnsi="Trebuchet MS"/>
          <w:sz w:val="22"/>
          <w:szCs w:val="22"/>
        </w:rPr>
        <w:t>map</w:t>
      </w:r>
      <w:r>
        <w:rPr>
          <w:rStyle w:val="None"/>
          <w:rFonts w:ascii="Trebuchet MS" w:hAnsi="Trebuchet MS"/>
          <w:sz w:val="22"/>
          <w:szCs w:val="22"/>
          <w:lang w:val="fr-FR"/>
        </w:rPr>
        <w:t xml:space="preserve"> </w:t>
      </w:r>
      <w:r>
        <w:rPr>
          <w:rStyle w:val="None"/>
          <w:rFonts w:ascii="Trebuchet MS" w:hAnsi="Trebuchet MS"/>
          <w:sz w:val="22"/>
          <w:szCs w:val="22"/>
        </w:rPr>
        <w:t xml:space="preserve">template </w:t>
      </w:r>
      <w:proofErr w:type="spellStart"/>
      <w:r>
        <w:rPr>
          <w:rStyle w:val="None"/>
          <w:rFonts w:ascii="Trebuchet MS" w:hAnsi="Trebuchet MS"/>
          <w:sz w:val="22"/>
          <w:szCs w:val="22"/>
          <w:lang w:val="fr-FR"/>
        </w:rPr>
        <w:t>can</w:t>
      </w:r>
      <w:proofErr w:type="spellEnd"/>
      <w:r>
        <w:rPr>
          <w:rStyle w:val="None"/>
          <w:rFonts w:ascii="Trebuchet MS" w:hAnsi="Trebuchet MS"/>
          <w:sz w:val="22"/>
          <w:szCs w:val="22"/>
          <w:lang w:val="fr-FR"/>
        </w:rPr>
        <w:t xml:space="preserve"> </w:t>
      </w:r>
      <w:proofErr w:type="spellStart"/>
      <w:r>
        <w:rPr>
          <w:rStyle w:val="None"/>
          <w:rFonts w:ascii="Trebuchet MS" w:hAnsi="Trebuchet MS"/>
          <w:sz w:val="22"/>
          <w:szCs w:val="22"/>
          <w:lang w:val="fr-FR"/>
        </w:rPr>
        <w:t>be</w:t>
      </w:r>
      <w:proofErr w:type="spellEnd"/>
      <w:r>
        <w:rPr>
          <w:rStyle w:val="None"/>
          <w:rFonts w:ascii="Trebuchet MS" w:hAnsi="Trebuchet MS"/>
          <w:sz w:val="22"/>
          <w:szCs w:val="22"/>
          <w:lang w:val="fr-FR"/>
        </w:rPr>
        <w:t xml:space="preserve"> </w:t>
      </w:r>
      <w:proofErr w:type="spellStart"/>
      <w:r>
        <w:rPr>
          <w:rStyle w:val="None"/>
          <w:rFonts w:ascii="Trebuchet MS" w:hAnsi="Trebuchet MS"/>
          <w:sz w:val="22"/>
          <w:szCs w:val="22"/>
          <w:lang w:val="fr-FR"/>
        </w:rPr>
        <w:t>used</w:t>
      </w:r>
      <w:proofErr w:type="spellEnd"/>
      <w:r>
        <w:rPr>
          <w:rStyle w:val="None"/>
          <w:rFonts w:ascii="Trebuchet MS" w:hAnsi="Trebuchet MS"/>
          <w:sz w:val="22"/>
          <w:szCs w:val="22"/>
        </w:rPr>
        <w:t>.</w:t>
      </w:r>
    </w:p>
    <w:p w14:paraId="6C3E239C"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 xml:space="preserve">• </w:t>
      </w:r>
      <w:r>
        <w:rPr>
          <w:rStyle w:val="None"/>
          <w:rFonts w:ascii="Trebuchet MS" w:hAnsi="Trebuchet MS"/>
          <w:sz w:val="22"/>
          <w:szCs w:val="22"/>
        </w:rPr>
        <w:t>Details of any witnesses.</w:t>
      </w:r>
    </w:p>
    <w:p w14:paraId="26E91A59"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 xml:space="preserve">• </w:t>
      </w:r>
      <w:r>
        <w:rPr>
          <w:rStyle w:val="None"/>
          <w:rFonts w:ascii="Trebuchet MS" w:hAnsi="Trebuchet MS"/>
          <w:sz w:val="22"/>
          <w:szCs w:val="22"/>
        </w:rPr>
        <w:t>Any other relevant information.</w:t>
      </w:r>
    </w:p>
    <w:p w14:paraId="57A499C7"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 xml:space="preserve">• </w:t>
      </w:r>
      <w:r>
        <w:rPr>
          <w:rStyle w:val="None"/>
          <w:rFonts w:ascii="Trebuchet MS" w:hAnsi="Trebuchet MS"/>
          <w:sz w:val="22"/>
          <w:szCs w:val="22"/>
        </w:rPr>
        <w:t>Provide your contact details a</w:t>
      </w:r>
      <w:r>
        <w:rPr>
          <w:rStyle w:val="None"/>
          <w:rFonts w:ascii="Trebuchet MS" w:hAnsi="Trebuchet MS"/>
          <w:sz w:val="22"/>
          <w:szCs w:val="22"/>
        </w:rPr>
        <w:t>nd sign and</w:t>
      </w:r>
      <w:r w:rsidRPr="00813954">
        <w:rPr>
          <w:rStyle w:val="None"/>
          <w:rFonts w:ascii="Trebuchet MS" w:hAnsi="Trebuchet MS"/>
          <w:sz w:val="22"/>
          <w:szCs w:val="22"/>
        </w:rPr>
        <w:t xml:space="preserve"> </w:t>
      </w:r>
      <w:r>
        <w:rPr>
          <w:rStyle w:val="None"/>
          <w:rFonts w:ascii="Trebuchet MS" w:hAnsi="Trebuchet MS"/>
          <w:sz w:val="22"/>
          <w:szCs w:val="22"/>
        </w:rPr>
        <w:t>date your report.</w:t>
      </w:r>
    </w:p>
    <w:p w14:paraId="60AC5224" w14:textId="77777777" w:rsidR="00071C80" w:rsidRDefault="00071C80">
      <w:pPr>
        <w:pStyle w:val="BodyA"/>
        <w:jc w:val="both"/>
        <w:rPr>
          <w:rStyle w:val="None"/>
          <w:rFonts w:ascii="Trebuchet MS" w:eastAsia="Trebuchet MS" w:hAnsi="Trebuchet MS" w:cs="Trebuchet MS"/>
          <w:sz w:val="22"/>
          <w:szCs w:val="22"/>
        </w:rPr>
      </w:pPr>
    </w:p>
    <w:p w14:paraId="4DD809AA" w14:textId="77777777" w:rsidR="00071C80" w:rsidRDefault="00071C80">
      <w:pPr>
        <w:pStyle w:val="BodyA"/>
        <w:jc w:val="both"/>
        <w:rPr>
          <w:rStyle w:val="None"/>
          <w:rFonts w:ascii="Trebuchet MS" w:eastAsia="Trebuchet MS" w:hAnsi="Trebuchet MS" w:cs="Trebuchet MS"/>
          <w:sz w:val="22"/>
          <w:szCs w:val="22"/>
        </w:rPr>
      </w:pPr>
    </w:p>
    <w:p w14:paraId="73F7AFBF" w14:textId="77777777" w:rsidR="00071C80" w:rsidRDefault="004B3AA0">
      <w:pPr>
        <w:pStyle w:val="BodyA"/>
        <w:jc w:val="both"/>
        <w:rPr>
          <w:rStyle w:val="None"/>
          <w:rFonts w:ascii="Trebuchet MS" w:eastAsia="Trebuchet MS" w:hAnsi="Trebuchet MS" w:cs="Trebuchet MS"/>
          <w:b/>
          <w:bCs/>
          <w:color w:val="005392"/>
          <w:sz w:val="26"/>
          <w:szCs w:val="26"/>
          <w:u w:color="005392"/>
        </w:rPr>
      </w:pPr>
      <w:r>
        <w:rPr>
          <w:rStyle w:val="None"/>
          <w:rFonts w:ascii="Trebuchet MS" w:hAnsi="Trebuchet MS"/>
          <w:b/>
          <w:bCs/>
          <w:color w:val="005392"/>
          <w:sz w:val="26"/>
          <w:szCs w:val="26"/>
          <w:u w:color="005392"/>
          <w:lang w:val="da-DK"/>
        </w:rPr>
        <w:t xml:space="preserve">Stage 3 </w:t>
      </w:r>
      <w:r>
        <w:rPr>
          <w:rStyle w:val="None"/>
          <w:rFonts w:ascii="Trebuchet MS" w:hAnsi="Trebuchet MS"/>
          <w:b/>
          <w:bCs/>
          <w:color w:val="005392"/>
          <w:sz w:val="26"/>
          <w:szCs w:val="26"/>
          <w:u w:color="005392"/>
        </w:rPr>
        <w:t xml:space="preserve">– </w:t>
      </w:r>
      <w:r w:rsidRPr="00813954">
        <w:rPr>
          <w:rStyle w:val="None"/>
          <w:rFonts w:ascii="Trebuchet MS" w:hAnsi="Trebuchet MS"/>
          <w:b/>
          <w:bCs/>
          <w:color w:val="005392"/>
          <w:sz w:val="26"/>
          <w:szCs w:val="26"/>
          <w:u w:color="005392"/>
        </w:rPr>
        <w:t>Reporting</w:t>
      </w:r>
    </w:p>
    <w:p w14:paraId="001E2F4C"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It is the duty of everyone involved in our</w:t>
      </w:r>
      <w:r w:rsidRPr="00813954">
        <w:rPr>
          <w:rStyle w:val="None"/>
          <w:rFonts w:ascii="Trebuchet MS" w:hAnsi="Trebuchet MS"/>
          <w:sz w:val="22"/>
          <w:szCs w:val="22"/>
        </w:rPr>
        <w:t xml:space="preserve"> </w:t>
      </w:r>
      <w:r>
        <w:rPr>
          <w:rStyle w:val="None"/>
          <w:rFonts w:ascii="Trebuchet MS" w:hAnsi="Trebuchet MS"/>
          <w:sz w:val="22"/>
          <w:szCs w:val="22"/>
        </w:rPr>
        <w:t>sports to report potential child safeguarding</w:t>
      </w:r>
      <w:r w:rsidRPr="00813954">
        <w:rPr>
          <w:rStyle w:val="None"/>
          <w:rFonts w:ascii="Trebuchet MS" w:hAnsi="Trebuchet MS"/>
          <w:sz w:val="22"/>
          <w:szCs w:val="22"/>
        </w:rPr>
        <w:t xml:space="preserve"> </w:t>
      </w:r>
      <w:r>
        <w:rPr>
          <w:rStyle w:val="None"/>
          <w:rFonts w:ascii="Trebuchet MS" w:hAnsi="Trebuchet MS"/>
          <w:sz w:val="22"/>
          <w:szCs w:val="22"/>
        </w:rPr>
        <w:t>concerns in order to protect children, but</w:t>
      </w:r>
      <w:r w:rsidRPr="00813954">
        <w:rPr>
          <w:rStyle w:val="None"/>
          <w:rFonts w:ascii="Trebuchet MS" w:hAnsi="Trebuchet MS"/>
          <w:sz w:val="22"/>
          <w:szCs w:val="22"/>
        </w:rPr>
        <w:t xml:space="preserve"> </w:t>
      </w:r>
      <w:r>
        <w:rPr>
          <w:rStyle w:val="None"/>
          <w:rFonts w:ascii="Trebuchet MS" w:hAnsi="Trebuchet MS"/>
          <w:sz w:val="22"/>
          <w:szCs w:val="22"/>
        </w:rPr>
        <w:t>it is only for the professionals to decide</w:t>
      </w:r>
      <w:r w:rsidRPr="00813954">
        <w:rPr>
          <w:rStyle w:val="None"/>
          <w:rFonts w:ascii="Trebuchet MS" w:hAnsi="Trebuchet MS"/>
          <w:sz w:val="22"/>
          <w:szCs w:val="22"/>
        </w:rPr>
        <w:t xml:space="preserve"> </w:t>
      </w:r>
      <w:r>
        <w:rPr>
          <w:rStyle w:val="None"/>
          <w:rFonts w:ascii="Trebuchet MS" w:hAnsi="Trebuchet MS"/>
          <w:sz w:val="22"/>
          <w:szCs w:val="22"/>
        </w:rPr>
        <w:t xml:space="preserve">whether or not abuse has </w:t>
      </w:r>
      <w:r>
        <w:rPr>
          <w:rStyle w:val="None"/>
          <w:rFonts w:ascii="Trebuchet MS" w:hAnsi="Trebuchet MS"/>
          <w:sz w:val="22"/>
          <w:szCs w:val="22"/>
        </w:rPr>
        <w:t>taken place.</w:t>
      </w:r>
    </w:p>
    <w:p w14:paraId="2109224B" w14:textId="77777777" w:rsidR="00071C80" w:rsidRDefault="00071C80">
      <w:pPr>
        <w:pStyle w:val="BodyA"/>
        <w:jc w:val="both"/>
        <w:rPr>
          <w:rStyle w:val="None"/>
          <w:rFonts w:ascii="Trebuchet MS" w:eastAsia="Trebuchet MS" w:hAnsi="Trebuchet MS" w:cs="Trebuchet MS"/>
          <w:sz w:val="22"/>
          <w:szCs w:val="22"/>
        </w:rPr>
      </w:pPr>
    </w:p>
    <w:p w14:paraId="76756D1D"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Advice and guidance</w:t>
      </w:r>
      <w:r w:rsidRPr="00813954">
        <w:rPr>
          <w:rStyle w:val="None"/>
          <w:rFonts w:ascii="Trebuchet MS" w:hAnsi="Trebuchet MS"/>
          <w:sz w:val="22"/>
          <w:szCs w:val="22"/>
        </w:rPr>
        <w:t xml:space="preserve"> </w:t>
      </w:r>
      <w:r>
        <w:rPr>
          <w:rStyle w:val="None"/>
          <w:rFonts w:ascii="Trebuchet MS" w:hAnsi="Trebuchet MS"/>
          <w:sz w:val="22"/>
          <w:szCs w:val="22"/>
        </w:rPr>
        <w:t xml:space="preserve">should always be taken from </w:t>
      </w:r>
      <w:r w:rsidRPr="00813954">
        <w:rPr>
          <w:rStyle w:val="None"/>
          <w:rFonts w:ascii="Trebuchet MS" w:hAnsi="Trebuchet MS"/>
          <w:sz w:val="22"/>
          <w:szCs w:val="22"/>
        </w:rPr>
        <w:t xml:space="preserve">the safeguarding leads, various </w:t>
      </w:r>
      <w:proofErr w:type="spellStart"/>
      <w:r w:rsidRPr="00813954">
        <w:rPr>
          <w:rStyle w:val="None"/>
          <w:rFonts w:ascii="Trebuchet MS" w:hAnsi="Trebuchet MS"/>
          <w:sz w:val="22"/>
          <w:szCs w:val="22"/>
        </w:rPr>
        <w:t>organisations</w:t>
      </w:r>
      <w:proofErr w:type="spellEnd"/>
      <w:r w:rsidRPr="00813954">
        <w:rPr>
          <w:rStyle w:val="None"/>
          <w:rFonts w:ascii="Trebuchet MS" w:hAnsi="Trebuchet MS"/>
          <w:sz w:val="22"/>
          <w:szCs w:val="22"/>
        </w:rPr>
        <w:t xml:space="preserve"> like the NSPCC/CPSU (see further information below for details)</w:t>
      </w:r>
      <w:r>
        <w:rPr>
          <w:rStyle w:val="None"/>
          <w:rFonts w:ascii="Trebuchet MS" w:hAnsi="Trebuchet MS"/>
          <w:sz w:val="22"/>
          <w:szCs w:val="22"/>
        </w:rPr>
        <w:t>, or by</w:t>
      </w:r>
      <w:r w:rsidRPr="00813954">
        <w:rPr>
          <w:rStyle w:val="None"/>
          <w:rFonts w:ascii="Trebuchet MS" w:hAnsi="Trebuchet MS"/>
          <w:sz w:val="22"/>
          <w:szCs w:val="22"/>
        </w:rPr>
        <w:t xml:space="preserve"> </w:t>
      </w:r>
      <w:r>
        <w:rPr>
          <w:rStyle w:val="None"/>
          <w:rFonts w:ascii="Trebuchet MS" w:hAnsi="Trebuchet MS"/>
          <w:sz w:val="22"/>
          <w:szCs w:val="22"/>
        </w:rPr>
        <w:t xml:space="preserve">contacting the police directly. </w:t>
      </w:r>
    </w:p>
    <w:p w14:paraId="11E7DFE8" w14:textId="77777777" w:rsidR="00071C80" w:rsidRDefault="00071C80">
      <w:pPr>
        <w:pStyle w:val="BodyA"/>
        <w:jc w:val="both"/>
        <w:rPr>
          <w:rStyle w:val="None"/>
          <w:rFonts w:ascii="Trebuchet MS" w:eastAsia="Trebuchet MS" w:hAnsi="Trebuchet MS" w:cs="Trebuchet MS"/>
          <w:sz w:val="22"/>
          <w:szCs w:val="22"/>
        </w:rPr>
      </w:pPr>
    </w:p>
    <w:p w14:paraId="07859031"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Parents and guardians of the child should b</w:t>
      </w:r>
      <w:r>
        <w:rPr>
          <w:rStyle w:val="None"/>
          <w:rFonts w:ascii="Trebuchet MS" w:hAnsi="Trebuchet MS"/>
          <w:sz w:val="22"/>
          <w:szCs w:val="22"/>
        </w:rPr>
        <w:t>e</w:t>
      </w:r>
      <w:r w:rsidRPr="00813954">
        <w:rPr>
          <w:rStyle w:val="None"/>
          <w:rFonts w:ascii="Trebuchet MS" w:hAnsi="Trebuchet MS"/>
          <w:sz w:val="22"/>
          <w:szCs w:val="22"/>
        </w:rPr>
        <w:t xml:space="preserve"> </w:t>
      </w:r>
      <w:r>
        <w:rPr>
          <w:rStyle w:val="None"/>
          <w:rFonts w:ascii="Trebuchet MS" w:hAnsi="Trebuchet MS"/>
          <w:sz w:val="22"/>
          <w:szCs w:val="22"/>
        </w:rPr>
        <w:t>advised of the actions taken only if they are</w:t>
      </w:r>
    </w:p>
    <w:p w14:paraId="29F9512A"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not implicated/involved in the concern. Please</w:t>
      </w:r>
      <w:r w:rsidRPr="00813954">
        <w:rPr>
          <w:rStyle w:val="None"/>
          <w:rFonts w:ascii="Trebuchet MS" w:hAnsi="Trebuchet MS"/>
          <w:sz w:val="22"/>
          <w:szCs w:val="22"/>
        </w:rPr>
        <w:t xml:space="preserve"> </w:t>
      </w:r>
      <w:r>
        <w:rPr>
          <w:rStyle w:val="None"/>
          <w:rFonts w:ascii="Trebuchet MS" w:hAnsi="Trebuchet MS"/>
          <w:sz w:val="22"/>
          <w:szCs w:val="22"/>
        </w:rPr>
        <w:t>note a parent/guardian cannot make the</w:t>
      </w:r>
      <w:r w:rsidRPr="00813954">
        <w:rPr>
          <w:rStyle w:val="None"/>
          <w:rFonts w:ascii="Trebuchet MS" w:hAnsi="Trebuchet MS"/>
          <w:sz w:val="22"/>
          <w:szCs w:val="22"/>
        </w:rPr>
        <w:t xml:space="preserve"> </w:t>
      </w:r>
      <w:r>
        <w:rPr>
          <w:rStyle w:val="None"/>
          <w:rFonts w:ascii="Trebuchet MS" w:hAnsi="Trebuchet MS"/>
          <w:sz w:val="22"/>
          <w:szCs w:val="22"/>
        </w:rPr>
        <w:t>decision as to whether a safeguarding concern</w:t>
      </w:r>
      <w:r w:rsidRPr="00813954">
        <w:rPr>
          <w:rStyle w:val="None"/>
          <w:rFonts w:ascii="Trebuchet MS" w:hAnsi="Trebuchet MS"/>
          <w:sz w:val="22"/>
          <w:szCs w:val="22"/>
        </w:rPr>
        <w:t xml:space="preserve"> </w:t>
      </w:r>
      <w:r>
        <w:rPr>
          <w:rStyle w:val="None"/>
          <w:rFonts w:ascii="Trebuchet MS" w:hAnsi="Trebuchet MS"/>
          <w:sz w:val="22"/>
          <w:szCs w:val="22"/>
        </w:rPr>
        <w:t>is disclosed to a statutory agency.</w:t>
      </w:r>
      <w:r w:rsidRPr="00813954">
        <w:rPr>
          <w:rStyle w:val="None"/>
          <w:rFonts w:ascii="Trebuchet MS" w:hAnsi="Trebuchet MS"/>
          <w:sz w:val="22"/>
          <w:szCs w:val="22"/>
        </w:rPr>
        <w:t xml:space="preserve"> </w:t>
      </w:r>
    </w:p>
    <w:p w14:paraId="5CAB75EC" w14:textId="77777777" w:rsidR="00071C80" w:rsidRDefault="00071C80">
      <w:pPr>
        <w:pStyle w:val="BodyA"/>
        <w:jc w:val="both"/>
        <w:rPr>
          <w:rStyle w:val="None"/>
          <w:rFonts w:ascii="Trebuchet MS" w:eastAsia="Trebuchet MS" w:hAnsi="Trebuchet MS" w:cs="Trebuchet MS"/>
          <w:sz w:val="22"/>
          <w:szCs w:val="22"/>
        </w:rPr>
      </w:pPr>
    </w:p>
    <w:p w14:paraId="38D7CB62"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If you are not satisfied with the resp</w:t>
      </w:r>
      <w:r>
        <w:rPr>
          <w:rStyle w:val="None"/>
          <w:rFonts w:ascii="Trebuchet MS" w:hAnsi="Trebuchet MS"/>
          <w:sz w:val="22"/>
          <w:szCs w:val="22"/>
        </w:rPr>
        <w:t>onse of</w:t>
      </w:r>
      <w:r w:rsidRPr="00813954">
        <w:rPr>
          <w:rStyle w:val="None"/>
          <w:rFonts w:ascii="Trebuchet MS" w:hAnsi="Trebuchet MS"/>
          <w:sz w:val="22"/>
          <w:szCs w:val="22"/>
        </w:rPr>
        <w:t xml:space="preserve"> </w:t>
      </w:r>
      <w:r>
        <w:rPr>
          <w:rStyle w:val="None"/>
          <w:rFonts w:ascii="Trebuchet MS" w:hAnsi="Trebuchet MS"/>
          <w:sz w:val="22"/>
          <w:szCs w:val="22"/>
        </w:rPr>
        <w:t xml:space="preserve">a statutory agency when making a </w:t>
      </w:r>
      <w:proofErr w:type="gramStart"/>
      <w:r>
        <w:rPr>
          <w:rStyle w:val="None"/>
          <w:rFonts w:ascii="Trebuchet MS" w:hAnsi="Trebuchet MS"/>
          <w:sz w:val="22"/>
          <w:szCs w:val="22"/>
        </w:rPr>
        <w:t>referral</w:t>
      </w:r>
      <w:proofErr w:type="gramEnd"/>
      <w:r w:rsidRPr="00813954">
        <w:rPr>
          <w:rStyle w:val="None"/>
          <w:rFonts w:ascii="Trebuchet MS" w:hAnsi="Trebuchet MS"/>
          <w:sz w:val="22"/>
          <w:szCs w:val="22"/>
        </w:rPr>
        <w:t xml:space="preserve"> </w:t>
      </w:r>
      <w:r>
        <w:rPr>
          <w:rStyle w:val="None"/>
          <w:rFonts w:ascii="Trebuchet MS" w:hAnsi="Trebuchet MS"/>
          <w:sz w:val="22"/>
          <w:szCs w:val="22"/>
        </w:rPr>
        <w:t xml:space="preserve">please contact the Safeguarding </w:t>
      </w:r>
      <w:r w:rsidRPr="00813954">
        <w:rPr>
          <w:rStyle w:val="None"/>
          <w:rFonts w:ascii="Trebuchet MS" w:hAnsi="Trebuchet MS"/>
          <w:sz w:val="22"/>
          <w:szCs w:val="22"/>
        </w:rPr>
        <w:t>Lead</w:t>
      </w:r>
      <w:r>
        <w:rPr>
          <w:rStyle w:val="None"/>
          <w:rFonts w:ascii="Trebuchet MS" w:hAnsi="Trebuchet MS"/>
          <w:sz w:val="22"/>
          <w:szCs w:val="22"/>
        </w:rPr>
        <w:t>. The</w:t>
      </w:r>
      <w:r w:rsidRPr="00813954">
        <w:rPr>
          <w:rStyle w:val="None"/>
          <w:rFonts w:ascii="Trebuchet MS" w:hAnsi="Trebuchet MS"/>
          <w:sz w:val="22"/>
          <w:szCs w:val="22"/>
        </w:rPr>
        <w:t>y</w:t>
      </w:r>
      <w:r>
        <w:rPr>
          <w:rStyle w:val="None"/>
          <w:rFonts w:ascii="Trebuchet MS" w:hAnsi="Trebuchet MS"/>
          <w:sz w:val="22"/>
          <w:szCs w:val="22"/>
        </w:rPr>
        <w:t xml:space="preserve"> will support you</w:t>
      </w:r>
      <w:r w:rsidRPr="00813954">
        <w:rPr>
          <w:rStyle w:val="None"/>
          <w:rFonts w:ascii="Trebuchet MS" w:hAnsi="Trebuchet MS"/>
          <w:sz w:val="22"/>
          <w:szCs w:val="22"/>
        </w:rPr>
        <w:t xml:space="preserve"> </w:t>
      </w:r>
      <w:r>
        <w:rPr>
          <w:rStyle w:val="None"/>
          <w:rFonts w:ascii="Trebuchet MS" w:hAnsi="Trebuchet MS"/>
          <w:sz w:val="22"/>
          <w:szCs w:val="22"/>
        </w:rPr>
        <w:t>to follow up or escalate your concerns with the</w:t>
      </w:r>
      <w:r w:rsidRPr="00813954">
        <w:rPr>
          <w:rStyle w:val="None"/>
          <w:rFonts w:ascii="Trebuchet MS" w:hAnsi="Trebuchet MS"/>
          <w:sz w:val="22"/>
          <w:szCs w:val="22"/>
        </w:rPr>
        <w:t xml:space="preserve"> </w:t>
      </w:r>
      <w:r>
        <w:rPr>
          <w:rStyle w:val="None"/>
          <w:rFonts w:ascii="Trebuchet MS" w:hAnsi="Trebuchet MS"/>
          <w:sz w:val="22"/>
          <w:szCs w:val="22"/>
        </w:rPr>
        <w:t>agency concerned.</w:t>
      </w:r>
    </w:p>
    <w:p w14:paraId="49A2309D" w14:textId="77777777" w:rsidR="00071C80" w:rsidRDefault="00071C80">
      <w:pPr>
        <w:pStyle w:val="BodyA"/>
        <w:jc w:val="both"/>
        <w:rPr>
          <w:rStyle w:val="None"/>
          <w:rFonts w:ascii="Trebuchet MS" w:eastAsia="Trebuchet MS" w:hAnsi="Trebuchet MS" w:cs="Trebuchet MS"/>
          <w:sz w:val="22"/>
          <w:szCs w:val="22"/>
        </w:rPr>
      </w:pPr>
    </w:p>
    <w:p w14:paraId="6E2FD1D9"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If the child is not considered to be at</w:t>
      </w:r>
      <w:r w:rsidRPr="00813954">
        <w:rPr>
          <w:rStyle w:val="None"/>
          <w:rFonts w:ascii="Trebuchet MS" w:hAnsi="Trebuchet MS"/>
          <w:sz w:val="22"/>
          <w:szCs w:val="22"/>
        </w:rPr>
        <w:t xml:space="preserve"> </w:t>
      </w:r>
      <w:r>
        <w:rPr>
          <w:rStyle w:val="None"/>
          <w:rFonts w:ascii="Trebuchet MS" w:hAnsi="Trebuchet MS"/>
          <w:sz w:val="22"/>
          <w:szCs w:val="22"/>
        </w:rPr>
        <w:t>immediate risk of harm</w:t>
      </w:r>
      <w:r w:rsidRPr="00813954">
        <w:rPr>
          <w:rStyle w:val="None"/>
          <w:rFonts w:ascii="Trebuchet MS" w:hAnsi="Trebuchet MS"/>
          <w:sz w:val="22"/>
          <w:szCs w:val="22"/>
        </w:rPr>
        <w:t>,</w:t>
      </w:r>
      <w:r>
        <w:rPr>
          <w:rStyle w:val="None"/>
          <w:rFonts w:ascii="Trebuchet MS" w:hAnsi="Trebuchet MS"/>
          <w:sz w:val="22"/>
          <w:szCs w:val="22"/>
        </w:rPr>
        <w:t xml:space="preserve"> contact should</w:t>
      </w:r>
      <w:r w:rsidRPr="00813954">
        <w:rPr>
          <w:rStyle w:val="None"/>
          <w:rFonts w:ascii="Trebuchet MS" w:hAnsi="Trebuchet MS"/>
          <w:sz w:val="22"/>
          <w:szCs w:val="22"/>
        </w:rPr>
        <w:t xml:space="preserve"> </w:t>
      </w:r>
      <w:r>
        <w:rPr>
          <w:rStyle w:val="None"/>
          <w:rFonts w:ascii="Trebuchet MS" w:hAnsi="Trebuchet MS"/>
          <w:sz w:val="22"/>
          <w:szCs w:val="22"/>
        </w:rPr>
        <w:t xml:space="preserve">be made with the Safeguarding </w:t>
      </w:r>
      <w:r w:rsidRPr="00813954">
        <w:rPr>
          <w:rStyle w:val="None"/>
          <w:rFonts w:ascii="Trebuchet MS" w:hAnsi="Trebuchet MS"/>
          <w:sz w:val="22"/>
          <w:szCs w:val="22"/>
        </w:rPr>
        <w:t>Lead</w:t>
      </w:r>
      <w:r>
        <w:rPr>
          <w:rStyle w:val="None"/>
          <w:rFonts w:ascii="Trebuchet MS" w:hAnsi="Trebuchet MS"/>
          <w:sz w:val="22"/>
          <w:szCs w:val="22"/>
        </w:rPr>
        <w:t xml:space="preserve"> with full</w:t>
      </w:r>
      <w:r w:rsidRPr="00813954">
        <w:rPr>
          <w:rStyle w:val="None"/>
          <w:rFonts w:ascii="Trebuchet MS" w:hAnsi="Trebuchet MS"/>
          <w:sz w:val="22"/>
          <w:szCs w:val="22"/>
        </w:rPr>
        <w:t xml:space="preserve"> </w:t>
      </w:r>
      <w:r>
        <w:rPr>
          <w:rStyle w:val="None"/>
          <w:rFonts w:ascii="Trebuchet MS" w:hAnsi="Trebuchet MS"/>
          <w:sz w:val="22"/>
          <w:szCs w:val="22"/>
        </w:rPr>
        <w:t xml:space="preserve">details of the concern as soon as possible </w:t>
      </w:r>
      <w:proofErr w:type="gramStart"/>
      <w:r>
        <w:rPr>
          <w:rStyle w:val="None"/>
          <w:rFonts w:ascii="Trebuchet MS" w:hAnsi="Trebuchet MS"/>
          <w:sz w:val="22"/>
          <w:szCs w:val="22"/>
        </w:rPr>
        <w:t>e.g.</w:t>
      </w:r>
      <w:proofErr w:type="gramEnd"/>
      <w:r w:rsidRPr="00813954">
        <w:rPr>
          <w:rStyle w:val="None"/>
          <w:rFonts w:ascii="Trebuchet MS" w:hAnsi="Trebuchet MS"/>
          <w:sz w:val="22"/>
          <w:szCs w:val="22"/>
        </w:rPr>
        <w:t xml:space="preserve"> </w:t>
      </w:r>
      <w:r>
        <w:rPr>
          <w:rStyle w:val="None"/>
          <w:rFonts w:ascii="Trebuchet MS" w:hAnsi="Trebuchet MS"/>
          <w:sz w:val="22"/>
          <w:szCs w:val="22"/>
        </w:rPr>
        <w:t>the next working day.</w:t>
      </w:r>
    </w:p>
    <w:p w14:paraId="3B92515E" w14:textId="77777777" w:rsidR="00071C80" w:rsidRDefault="00071C80">
      <w:pPr>
        <w:pStyle w:val="BodyA"/>
        <w:jc w:val="both"/>
        <w:rPr>
          <w:rStyle w:val="None"/>
          <w:rFonts w:ascii="Trebuchet MS" w:eastAsia="Trebuchet MS" w:hAnsi="Trebuchet MS" w:cs="Trebuchet MS"/>
          <w:sz w:val="22"/>
          <w:szCs w:val="22"/>
        </w:rPr>
      </w:pPr>
    </w:p>
    <w:p w14:paraId="77484D66"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The Safeguarding</w:t>
      </w:r>
      <w:r w:rsidRPr="00813954">
        <w:rPr>
          <w:rStyle w:val="None"/>
          <w:rFonts w:ascii="Trebuchet MS" w:hAnsi="Trebuchet MS"/>
          <w:sz w:val="22"/>
          <w:szCs w:val="22"/>
        </w:rPr>
        <w:t xml:space="preserve"> Lead will </w:t>
      </w:r>
      <w:r>
        <w:rPr>
          <w:rStyle w:val="None"/>
          <w:rFonts w:ascii="Trebuchet MS" w:hAnsi="Trebuchet MS"/>
          <w:sz w:val="22"/>
          <w:szCs w:val="22"/>
        </w:rPr>
        <w:t>hold</w:t>
      </w:r>
      <w:r w:rsidRPr="00813954">
        <w:rPr>
          <w:rStyle w:val="None"/>
          <w:rFonts w:ascii="Trebuchet MS" w:hAnsi="Trebuchet MS"/>
          <w:sz w:val="22"/>
          <w:szCs w:val="22"/>
        </w:rPr>
        <w:t xml:space="preserve"> a </w:t>
      </w:r>
      <w:r>
        <w:rPr>
          <w:rStyle w:val="None"/>
          <w:rFonts w:ascii="Trebuchet MS" w:hAnsi="Trebuchet MS"/>
          <w:sz w:val="22"/>
          <w:szCs w:val="22"/>
        </w:rPr>
        <w:t>record of every concern</w:t>
      </w:r>
      <w:r w:rsidRPr="00813954">
        <w:rPr>
          <w:rStyle w:val="None"/>
          <w:rFonts w:ascii="Trebuchet MS" w:hAnsi="Trebuchet MS"/>
          <w:sz w:val="22"/>
          <w:szCs w:val="22"/>
        </w:rPr>
        <w:t xml:space="preserve"> </w:t>
      </w:r>
      <w:proofErr w:type="gramStart"/>
      <w:r w:rsidRPr="00813954">
        <w:rPr>
          <w:rStyle w:val="None"/>
          <w:rFonts w:ascii="Trebuchet MS" w:hAnsi="Trebuchet MS"/>
          <w:sz w:val="22"/>
          <w:szCs w:val="22"/>
        </w:rPr>
        <w:t xml:space="preserve">securely, </w:t>
      </w:r>
      <w:r>
        <w:rPr>
          <w:rStyle w:val="None"/>
          <w:rFonts w:ascii="Trebuchet MS" w:hAnsi="Trebuchet MS"/>
          <w:sz w:val="22"/>
          <w:szCs w:val="22"/>
        </w:rPr>
        <w:t>and</w:t>
      </w:r>
      <w:proofErr w:type="gramEnd"/>
      <w:r>
        <w:rPr>
          <w:rStyle w:val="None"/>
          <w:rFonts w:ascii="Trebuchet MS" w:hAnsi="Trebuchet MS"/>
          <w:sz w:val="22"/>
          <w:szCs w:val="22"/>
        </w:rPr>
        <w:t xml:space="preserve"> must always be</w:t>
      </w:r>
      <w:r w:rsidRPr="00813954">
        <w:rPr>
          <w:rStyle w:val="None"/>
          <w:rFonts w:ascii="Trebuchet MS" w:hAnsi="Trebuchet MS"/>
          <w:sz w:val="22"/>
          <w:szCs w:val="22"/>
        </w:rPr>
        <w:t xml:space="preserve"> </w:t>
      </w:r>
      <w:r>
        <w:rPr>
          <w:rStyle w:val="None"/>
          <w:rFonts w:ascii="Trebuchet MS" w:hAnsi="Trebuchet MS"/>
          <w:sz w:val="22"/>
          <w:szCs w:val="22"/>
        </w:rPr>
        <w:t xml:space="preserve">informed of an incident or </w:t>
      </w:r>
      <w:r>
        <w:rPr>
          <w:rStyle w:val="None"/>
          <w:rFonts w:ascii="Trebuchet MS" w:hAnsi="Trebuchet MS"/>
          <w:sz w:val="22"/>
          <w:szCs w:val="22"/>
        </w:rPr>
        <w:t>concern,</w:t>
      </w:r>
      <w:r w:rsidRPr="00813954">
        <w:rPr>
          <w:rStyle w:val="None"/>
          <w:rFonts w:ascii="Trebuchet MS" w:hAnsi="Trebuchet MS"/>
          <w:sz w:val="22"/>
          <w:szCs w:val="22"/>
        </w:rPr>
        <w:t xml:space="preserve"> </w:t>
      </w:r>
      <w:r>
        <w:rPr>
          <w:rStyle w:val="None"/>
          <w:rFonts w:ascii="Trebuchet MS" w:hAnsi="Trebuchet MS"/>
          <w:sz w:val="22"/>
          <w:szCs w:val="22"/>
        </w:rPr>
        <w:t>regardless of the situation.</w:t>
      </w:r>
    </w:p>
    <w:p w14:paraId="2BCE427C" w14:textId="77777777" w:rsidR="00071C80" w:rsidRDefault="00071C80">
      <w:pPr>
        <w:pStyle w:val="BodyA"/>
        <w:jc w:val="both"/>
        <w:rPr>
          <w:rStyle w:val="None"/>
          <w:rFonts w:ascii="Trebuchet MS" w:eastAsia="Trebuchet MS" w:hAnsi="Trebuchet MS" w:cs="Trebuchet MS"/>
          <w:sz w:val="22"/>
          <w:szCs w:val="22"/>
        </w:rPr>
      </w:pPr>
    </w:p>
    <w:p w14:paraId="22D94F6A" w14:textId="77777777" w:rsidR="00071C80" w:rsidRDefault="00071C80">
      <w:pPr>
        <w:pStyle w:val="BodyA"/>
        <w:jc w:val="both"/>
        <w:rPr>
          <w:rStyle w:val="None"/>
          <w:rFonts w:ascii="Trebuchet MS" w:eastAsia="Trebuchet MS" w:hAnsi="Trebuchet MS" w:cs="Trebuchet MS"/>
          <w:sz w:val="22"/>
          <w:szCs w:val="22"/>
        </w:rPr>
      </w:pPr>
    </w:p>
    <w:p w14:paraId="05C84A1D" w14:textId="77777777" w:rsidR="00071C80" w:rsidRPr="00813954" w:rsidRDefault="004B3AA0">
      <w:pPr>
        <w:pStyle w:val="BodyA"/>
        <w:jc w:val="both"/>
        <w:rPr>
          <w:rStyle w:val="None"/>
          <w:rFonts w:ascii="Trebuchet MS" w:eastAsia="Trebuchet MS" w:hAnsi="Trebuchet MS" w:cs="Trebuchet MS"/>
          <w:b/>
          <w:bCs/>
          <w:color w:val="005392"/>
          <w:sz w:val="26"/>
          <w:szCs w:val="26"/>
          <w:u w:color="005392"/>
        </w:rPr>
      </w:pPr>
      <w:r w:rsidRPr="00813954">
        <w:rPr>
          <w:rStyle w:val="None"/>
          <w:rFonts w:ascii="Trebuchet MS" w:hAnsi="Trebuchet MS"/>
          <w:b/>
          <w:bCs/>
          <w:color w:val="005392"/>
          <w:sz w:val="26"/>
          <w:szCs w:val="26"/>
          <w:u w:color="005392"/>
        </w:rPr>
        <w:t>Next Steps for the Safeguarding Lead</w:t>
      </w:r>
    </w:p>
    <w:p w14:paraId="6FCFDB47" w14:textId="77777777" w:rsidR="00071C80" w:rsidRDefault="00071C80">
      <w:pPr>
        <w:pStyle w:val="BodyA"/>
        <w:jc w:val="both"/>
        <w:rPr>
          <w:rStyle w:val="None"/>
          <w:rFonts w:ascii="Trebuchet MS" w:eastAsia="Trebuchet MS" w:hAnsi="Trebuchet MS" w:cs="Trebuchet MS"/>
          <w:sz w:val="22"/>
          <w:szCs w:val="22"/>
        </w:rPr>
      </w:pPr>
    </w:p>
    <w:p w14:paraId="141C1B19" w14:textId="77777777" w:rsidR="00071C80" w:rsidRDefault="004B3AA0">
      <w:pPr>
        <w:pStyle w:val="Default"/>
        <w:numPr>
          <w:ilvl w:val="0"/>
          <w:numId w:val="7"/>
        </w:numPr>
        <w:spacing w:after="160" w:line="259" w:lineRule="auto"/>
        <w:jc w:val="both"/>
        <w:rPr>
          <w:rFonts w:ascii="Trebuchet MS" w:hAnsi="Trebuchet MS"/>
          <w:b/>
          <w:bCs/>
        </w:rPr>
      </w:pPr>
      <w:r>
        <w:rPr>
          <w:rStyle w:val="None"/>
          <w:rFonts w:ascii="Trebuchet MS" w:hAnsi="Trebuchet MS"/>
        </w:rPr>
        <w:t xml:space="preserve">Ensure any </w:t>
      </w:r>
      <w:r>
        <w:rPr>
          <w:rStyle w:val="None"/>
          <w:rFonts w:ascii="Trebuchet MS" w:hAnsi="Trebuchet MS"/>
          <w:b/>
          <w:bCs/>
        </w:rPr>
        <w:t>immediate actions</w:t>
      </w:r>
      <w:r>
        <w:rPr>
          <w:rStyle w:val="None"/>
          <w:rFonts w:ascii="Trebuchet MS" w:hAnsi="Trebuchet MS"/>
        </w:rPr>
        <w:t xml:space="preserve"> necessary to safeguard anyone at risk have been taken.  </w:t>
      </w:r>
      <w:r>
        <w:rPr>
          <w:rStyle w:val="None"/>
          <w:rFonts w:ascii="Arial Unicode MS" w:eastAsia="Arial Unicode MS" w:hAnsi="Arial Unicode MS" w:cs="Arial Unicode MS"/>
        </w:rPr>
        <w:br/>
      </w:r>
      <w:r>
        <w:rPr>
          <w:rStyle w:val="None"/>
          <w:rFonts w:ascii="Arial Unicode MS" w:eastAsia="Arial Unicode MS" w:hAnsi="Arial Unicode MS" w:cs="Arial Unicode MS"/>
        </w:rPr>
        <w:br/>
      </w:r>
      <w:r>
        <w:rPr>
          <w:rStyle w:val="None"/>
          <w:rFonts w:ascii="Trebuchet MS" w:hAnsi="Trebuchet MS"/>
        </w:rPr>
        <w:t xml:space="preserve">If the risk is said to be due to the </w:t>
      </w:r>
      <w:proofErr w:type="spellStart"/>
      <w:r>
        <w:rPr>
          <w:rStyle w:val="None"/>
          <w:rFonts w:ascii="Trebuchet MS" w:hAnsi="Trebuchet MS"/>
        </w:rPr>
        <w:t>behaviour</w:t>
      </w:r>
      <w:proofErr w:type="spellEnd"/>
      <w:r>
        <w:rPr>
          <w:rStyle w:val="None"/>
          <w:rFonts w:ascii="Trebuchet MS" w:hAnsi="Trebuchet MS"/>
        </w:rPr>
        <w:t xml:space="preserve"> of an employee or other person involved in the </w:t>
      </w:r>
      <w:proofErr w:type="spellStart"/>
      <w:r>
        <w:rPr>
          <w:rStyle w:val="None"/>
          <w:rFonts w:ascii="Trebuchet MS" w:hAnsi="Trebuchet MS"/>
        </w:rPr>
        <w:t>organisation</w:t>
      </w:r>
      <w:proofErr w:type="spellEnd"/>
      <w:r>
        <w:rPr>
          <w:rStyle w:val="None"/>
          <w:rFonts w:ascii="Trebuchet MS" w:hAnsi="Trebuchet MS"/>
        </w:rPr>
        <w:t>/activities use the relevant procedures (</w:t>
      </w:r>
      <w:proofErr w:type="gramStart"/>
      <w:r>
        <w:rPr>
          <w:rStyle w:val="None"/>
          <w:rFonts w:ascii="Trebuchet MS" w:hAnsi="Trebuchet MS"/>
        </w:rPr>
        <w:t>e.g.</w:t>
      </w:r>
      <w:proofErr w:type="gramEnd"/>
      <w:r>
        <w:rPr>
          <w:rStyle w:val="None"/>
          <w:rFonts w:ascii="Trebuchet MS" w:hAnsi="Trebuchet MS"/>
        </w:rPr>
        <w:t xml:space="preserve"> breach of code of conduct, breach of contract, disciplinary or grievance procedures) to prevent that per</w:t>
      </w:r>
      <w:r>
        <w:rPr>
          <w:rStyle w:val="None"/>
          <w:rFonts w:ascii="Trebuchet MS" w:hAnsi="Trebuchet MS"/>
        </w:rPr>
        <w:t xml:space="preserve">son making contact with the </w:t>
      </w:r>
      <w:r w:rsidRPr="00813954">
        <w:rPr>
          <w:rStyle w:val="None"/>
          <w:rFonts w:ascii="Trebuchet MS" w:hAnsi="Trebuchet MS"/>
        </w:rPr>
        <w:t>child/young person</w:t>
      </w:r>
      <w:r>
        <w:rPr>
          <w:rStyle w:val="None"/>
          <w:rFonts w:ascii="Trebuchet MS" w:hAnsi="Trebuchet MS"/>
        </w:rPr>
        <w:t xml:space="preserve"> being harmed.</w:t>
      </w:r>
      <w:r w:rsidRPr="00813954">
        <w:rPr>
          <w:rStyle w:val="None"/>
          <w:rFonts w:ascii="Trebuchet MS" w:hAnsi="Trebuchet MS"/>
        </w:rPr>
        <w:t xml:space="preserve"> It may require the employee/volunteer </w:t>
      </w:r>
      <w:r>
        <w:rPr>
          <w:rStyle w:val="None"/>
          <w:rFonts w:ascii="Trebuchet MS" w:hAnsi="Trebuchet MS"/>
        </w:rPr>
        <w:t xml:space="preserve">to be </w:t>
      </w:r>
      <w:r>
        <w:rPr>
          <w:rStyle w:val="None"/>
          <w:rFonts w:ascii="Trebuchet MS" w:hAnsi="Trebuchet MS"/>
        </w:rPr>
        <w:lastRenderedPageBreak/>
        <w:t xml:space="preserve">suspended from activity within </w:t>
      </w:r>
      <w:r w:rsidRPr="00813954">
        <w:rPr>
          <w:rStyle w:val="None"/>
          <w:rFonts w:ascii="Trebuchet MS" w:hAnsi="Trebuchet MS"/>
        </w:rPr>
        <w:t xml:space="preserve">the </w:t>
      </w:r>
      <w:r>
        <w:rPr>
          <w:rStyle w:val="None"/>
          <w:rFonts w:ascii="Trebuchet MS" w:hAnsi="Trebuchet MS"/>
        </w:rPr>
        <w:t>B</w:t>
      </w:r>
      <w:r w:rsidRPr="00813954">
        <w:rPr>
          <w:rStyle w:val="None"/>
          <w:rFonts w:ascii="Trebuchet MS" w:hAnsi="Trebuchet MS"/>
        </w:rPr>
        <w:t>HA</w:t>
      </w:r>
      <w:r>
        <w:rPr>
          <w:rStyle w:val="None"/>
          <w:rFonts w:ascii="Trebuchet MS" w:hAnsi="Trebuchet MS"/>
        </w:rPr>
        <w:t xml:space="preserve"> whilst the matter is investigated to assess the risks. </w:t>
      </w:r>
      <w:r w:rsidRPr="00813954">
        <w:rPr>
          <w:rStyle w:val="None"/>
          <w:rFonts w:ascii="Trebuchet MS" w:hAnsi="Trebuchet MS"/>
        </w:rPr>
        <w:t>This could be a wider</w:t>
      </w:r>
      <w:r>
        <w:rPr>
          <w:rStyle w:val="None"/>
          <w:rFonts w:ascii="Trebuchet MS" w:hAnsi="Trebuchet MS"/>
        </w:rPr>
        <w:t xml:space="preserve"> agreement from the Home Nations tha</w:t>
      </w:r>
      <w:r>
        <w:rPr>
          <w:rStyle w:val="None"/>
          <w:rFonts w:ascii="Trebuchet MS" w:hAnsi="Trebuchet MS"/>
        </w:rPr>
        <w:t>t th</w:t>
      </w:r>
      <w:r w:rsidRPr="00813954">
        <w:rPr>
          <w:rStyle w:val="None"/>
          <w:rFonts w:ascii="Trebuchet MS" w:hAnsi="Trebuchet MS"/>
        </w:rPr>
        <w:t>e</w:t>
      </w:r>
      <w:r>
        <w:rPr>
          <w:rStyle w:val="None"/>
          <w:rFonts w:ascii="Trebuchet MS" w:hAnsi="Trebuchet MS"/>
        </w:rPr>
        <w:t xml:space="preserve"> suspension is across all </w:t>
      </w:r>
      <w:r w:rsidRPr="00813954">
        <w:rPr>
          <w:rStyle w:val="None"/>
          <w:rFonts w:ascii="Trebuchet MS" w:hAnsi="Trebuchet MS"/>
        </w:rPr>
        <w:t>hand</w:t>
      </w:r>
      <w:r>
        <w:rPr>
          <w:rStyle w:val="None"/>
          <w:rFonts w:ascii="Trebuchet MS" w:hAnsi="Trebuchet MS"/>
        </w:rPr>
        <w:t>ball activity in the UK</w:t>
      </w:r>
      <w:r w:rsidRPr="00813954">
        <w:rPr>
          <w:rStyle w:val="None"/>
          <w:rFonts w:ascii="Trebuchet MS" w:hAnsi="Trebuchet MS"/>
        </w:rPr>
        <w:t>.</w:t>
      </w:r>
    </w:p>
    <w:p w14:paraId="15483B91" w14:textId="77777777" w:rsidR="00071C80" w:rsidRDefault="004B3AA0">
      <w:pPr>
        <w:pStyle w:val="Default"/>
        <w:numPr>
          <w:ilvl w:val="0"/>
          <w:numId w:val="7"/>
        </w:numPr>
        <w:spacing w:after="160" w:line="259" w:lineRule="auto"/>
        <w:jc w:val="both"/>
        <w:rPr>
          <w:rFonts w:ascii="Trebuchet MS" w:hAnsi="Trebuchet MS"/>
          <w:b/>
          <w:bCs/>
        </w:rPr>
      </w:pPr>
      <w:r>
        <w:rPr>
          <w:rStyle w:val="None"/>
          <w:rFonts w:ascii="Trebuchet MS" w:hAnsi="Trebuchet MS"/>
        </w:rPr>
        <w:t xml:space="preserve">If you have been sent a </w:t>
      </w:r>
      <w:r>
        <w:rPr>
          <w:rStyle w:val="None"/>
          <w:rFonts w:ascii="Trebuchet MS" w:hAnsi="Trebuchet MS"/>
          <w:b/>
          <w:bCs/>
        </w:rPr>
        <w:t xml:space="preserve">Safeguarding </w:t>
      </w:r>
      <w:r w:rsidRPr="00813954">
        <w:rPr>
          <w:rStyle w:val="None"/>
          <w:rFonts w:ascii="Trebuchet MS" w:hAnsi="Trebuchet MS"/>
          <w:b/>
          <w:bCs/>
        </w:rPr>
        <w:t>Children</w:t>
      </w:r>
      <w:r w:rsidRPr="00813954">
        <w:rPr>
          <w:rStyle w:val="None"/>
          <w:rFonts w:ascii="Trebuchet MS" w:hAnsi="Trebuchet MS"/>
          <w:b/>
          <w:bCs/>
        </w:rPr>
        <w:t>’</w:t>
      </w:r>
      <w:r w:rsidRPr="00813954">
        <w:rPr>
          <w:rStyle w:val="None"/>
          <w:rFonts w:ascii="Trebuchet MS" w:hAnsi="Trebuchet MS"/>
          <w:b/>
          <w:bCs/>
        </w:rPr>
        <w:t>s Incident</w:t>
      </w:r>
      <w:r>
        <w:rPr>
          <w:rStyle w:val="None"/>
          <w:rFonts w:ascii="Trebuchet MS" w:hAnsi="Trebuchet MS"/>
          <w:b/>
          <w:bCs/>
        </w:rPr>
        <w:t xml:space="preserve"> Form</w:t>
      </w:r>
      <w:r w:rsidRPr="00813954">
        <w:rPr>
          <w:rStyle w:val="None"/>
          <w:rFonts w:ascii="Trebuchet MS" w:hAnsi="Trebuchet MS"/>
          <w:b/>
          <w:bCs/>
        </w:rPr>
        <w:t>,</w:t>
      </w:r>
      <w:r>
        <w:rPr>
          <w:rStyle w:val="None"/>
          <w:rFonts w:ascii="Trebuchet MS" w:hAnsi="Trebuchet MS"/>
        </w:rPr>
        <w:t xml:space="preserve"> check that you can understand what is written and that all the necessary parts have been completed.</w:t>
      </w:r>
      <w:r>
        <w:rPr>
          <w:rStyle w:val="None"/>
          <w:rFonts w:ascii="Trebuchet MS" w:hAnsi="Trebuchet MS"/>
          <w:b/>
          <w:bCs/>
        </w:rPr>
        <w:t xml:space="preserve">  </w:t>
      </w:r>
      <w:r>
        <w:rPr>
          <w:rStyle w:val="None"/>
          <w:rFonts w:ascii="Arial Unicode MS" w:eastAsia="Arial Unicode MS" w:hAnsi="Arial Unicode MS" w:cs="Arial Unicode MS"/>
        </w:rPr>
        <w:br/>
      </w:r>
      <w:r>
        <w:rPr>
          <w:rStyle w:val="None"/>
          <w:rFonts w:ascii="Arial Unicode MS" w:eastAsia="Arial Unicode MS" w:hAnsi="Arial Unicode MS" w:cs="Arial Unicode MS"/>
        </w:rPr>
        <w:br/>
      </w:r>
      <w:r>
        <w:rPr>
          <w:rStyle w:val="None"/>
          <w:rFonts w:ascii="Trebuchet MS" w:hAnsi="Trebuchet MS"/>
        </w:rPr>
        <w:t>If you are being contacted dir</w:t>
      </w:r>
      <w:r>
        <w:rPr>
          <w:rStyle w:val="None"/>
          <w:rFonts w:ascii="Trebuchet MS" w:hAnsi="Trebuchet MS"/>
        </w:rPr>
        <w:t>ectly by a member of staff or a volunteer</w:t>
      </w:r>
      <w:r w:rsidRPr="00813954">
        <w:rPr>
          <w:rStyle w:val="None"/>
          <w:rFonts w:ascii="Trebuchet MS" w:hAnsi="Trebuchet MS"/>
        </w:rPr>
        <w:t>,</w:t>
      </w:r>
      <w:r>
        <w:rPr>
          <w:rStyle w:val="None"/>
          <w:rFonts w:ascii="Trebuchet MS" w:hAnsi="Trebuchet MS"/>
        </w:rPr>
        <w:t xml:space="preserve"> request that they complete a Safeguarding </w:t>
      </w:r>
      <w:r w:rsidRPr="00813954">
        <w:rPr>
          <w:rStyle w:val="None"/>
          <w:rFonts w:ascii="Trebuchet MS" w:hAnsi="Trebuchet MS"/>
        </w:rPr>
        <w:t>Children</w:t>
      </w:r>
      <w:r w:rsidRPr="00813954">
        <w:rPr>
          <w:rStyle w:val="None"/>
          <w:rFonts w:ascii="Trebuchet MS" w:hAnsi="Trebuchet MS"/>
        </w:rPr>
        <w:t>’</w:t>
      </w:r>
      <w:r w:rsidRPr="00813954">
        <w:rPr>
          <w:rStyle w:val="None"/>
          <w:rFonts w:ascii="Trebuchet MS" w:hAnsi="Trebuchet MS"/>
        </w:rPr>
        <w:t>s Incident</w:t>
      </w:r>
      <w:r>
        <w:rPr>
          <w:rStyle w:val="None"/>
          <w:rFonts w:ascii="Trebuchet MS" w:hAnsi="Trebuchet MS"/>
        </w:rPr>
        <w:t xml:space="preserve"> Form if they have not already done so (see Appendix) as soon as possible.</w:t>
      </w:r>
    </w:p>
    <w:p w14:paraId="0F21E6F8" w14:textId="77777777" w:rsidR="00071C80" w:rsidRDefault="004B3AA0">
      <w:pPr>
        <w:pStyle w:val="Default"/>
        <w:numPr>
          <w:ilvl w:val="0"/>
          <w:numId w:val="7"/>
        </w:numPr>
        <w:spacing w:after="160" w:line="259" w:lineRule="auto"/>
        <w:jc w:val="both"/>
        <w:rPr>
          <w:rFonts w:ascii="Trebuchet MS" w:hAnsi="Trebuchet MS"/>
          <w:b/>
          <w:bCs/>
        </w:rPr>
      </w:pPr>
      <w:r>
        <w:rPr>
          <w:rStyle w:val="None"/>
          <w:rFonts w:ascii="Trebuchet MS" w:hAnsi="Trebuchet MS"/>
        </w:rPr>
        <w:t xml:space="preserve">Inform, reassure, and advise the </w:t>
      </w:r>
      <w:r>
        <w:rPr>
          <w:rFonts w:ascii="Trebuchet MS" w:hAnsi="Trebuchet MS"/>
          <w:b/>
          <w:bCs/>
        </w:rPr>
        <w:t>person making the report</w:t>
      </w:r>
      <w:r>
        <w:rPr>
          <w:rStyle w:val="None"/>
          <w:rFonts w:ascii="Trebuchet MS" w:hAnsi="Trebuchet MS"/>
        </w:rPr>
        <w:t xml:space="preserve"> </w:t>
      </w:r>
      <w:proofErr w:type="gramStart"/>
      <w:r>
        <w:rPr>
          <w:rStyle w:val="None"/>
          <w:rFonts w:ascii="Trebuchet MS" w:hAnsi="Trebuchet MS"/>
        </w:rPr>
        <w:t>e.g.</w:t>
      </w:r>
      <w:proofErr w:type="gramEnd"/>
      <w:r>
        <w:rPr>
          <w:rStyle w:val="None"/>
          <w:rFonts w:ascii="Trebuchet MS" w:hAnsi="Trebuchet MS"/>
        </w:rPr>
        <w:t xml:space="preserve"> what to do/wha</w:t>
      </w:r>
      <w:r>
        <w:rPr>
          <w:rStyle w:val="None"/>
          <w:rFonts w:ascii="Trebuchet MS" w:hAnsi="Trebuchet MS"/>
        </w:rPr>
        <w:t>t not to do.  Explain what will happen next.  Reinforce the need for confidentiality.</w:t>
      </w:r>
    </w:p>
    <w:p w14:paraId="22A681E6" w14:textId="77777777" w:rsidR="00071C80" w:rsidRDefault="004B3AA0">
      <w:pPr>
        <w:pStyle w:val="Default"/>
        <w:numPr>
          <w:ilvl w:val="0"/>
          <w:numId w:val="7"/>
        </w:numPr>
        <w:spacing w:after="160" w:line="259" w:lineRule="auto"/>
        <w:jc w:val="both"/>
        <w:rPr>
          <w:rFonts w:ascii="Trebuchet MS" w:hAnsi="Trebuchet MS"/>
          <w:b/>
          <w:bCs/>
        </w:rPr>
      </w:pPr>
      <w:r>
        <w:rPr>
          <w:rStyle w:val="None"/>
          <w:rFonts w:ascii="Trebuchet MS" w:hAnsi="Trebuchet MS"/>
        </w:rPr>
        <w:t>Consider what is known about the situation, what the risks are</w:t>
      </w:r>
      <w:r w:rsidRPr="00813954">
        <w:rPr>
          <w:rStyle w:val="None"/>
          <w:rFonts w:ascii="Trebuchet MS" w:hAnsi="Trebuchet MS"/>
        </w:rPr>
        <w:t xml:space="preserve"> and who is involved.</w:t>
      </w:r>
      <w:r>
        <w:rPr>
          <w:rStyle w:val="None"/>
          <w:rFonts w:ascii="Trebuchet MS" w:hAnsi="Trebuchet MS"/>
        </w:rPr>
        <w:t xml:space="preserve">  </w:t>
      </w:r>
      <w:proofErr w:type="spellStart"/>
      <w:r>
        <w:rPr>
          <w:rStyle w:val="None"/>
          <w:rFonts w:ascii="Trebuchet MS" w:hAnsi="Trebuchet MS"/>
          <w:lang w:val="fr-FR"/>
        </w:rPr>
        <w:t>Does</w:t>
      </w:r>
      <w:proofErr w:type="spellEnd"/>
      <w:r>
        <w:rPr>
          <w:rStyle w:val="None"/>
          <w:rFonts w:ascii="Trebuchet MS" w:hAnsi="Trebuchet MS"/>
          <w:lang w:val="fr-FR"/>
        </w:rPr>
        <w:t xml:space="preserve"> </w:t>
      </w:r>
      <w:proofErr w:type="spellStart"/>
      <w:r>
        <w:rPr>
          <w:rStyle w:val="None"/>
          <w:rFonts w:ascii="Trebuchet MS" w:hAnsi="Trebuchet MS"/>
          <w:lang w:val="fr-FR"/>
        </w:rPr>
        <w:t>further</w:t>
      </w:r>
      <w:proofErr w:type="spellEnd"/>
      <w:r>
        <w:rPr>
          <w:rStyle w:val="None"/>
          <w:rFonts w:ascii="Trebuchet MS" w:hAnsi="Trebuchet MS"/>
          <w:lang w:val="fr-FR"/>
        </w:rPr>
        <w:t xml:space="preserve"> information </w:t>
      </w:r>
      <w:proofErr w:type="spellStart"/>
      <w:r>
        <w:rPr>
          <w:rStyle w:val="None"/>
          <w:rFonts w:ascii="Trebuchet MS" w:hAnsi="Trebuchet MS"/>
          <w:lang w:val="fr-FR"/>
        </w:rPr>
        <w:t>need</w:t>
      </w:r>
      <w:proofErr w:type="spellEnd"/>
      <w:r>
        <w:rPr>
          <w:rStyle w:val="None"/>
          <w:rFonts w:ascii="Trebuchet MS" w:hAnsi="Trebuchet MS"/>
          <w:lang w:val="fr-FR"/>
        </w:rPr>
        <w:t xml:space="preserve"> to </w:t>
      </w:r>
      <w:proofErr w:type="spellStart"/>
      <w:r>
        <w:rPr>
          <w:rStyle w:val="None"/>
          <w:rFonts w:ascii="Trebuchet MS" w:hAnsi="Trebuchet MS"/>
          <w:lang w:val="fr-FR"/>
        </w:rPr>
        <w:t>be</w:t>
      </w:r>
      <w:proofErr w:type="spellEnd"/>
      <w:r>
        <w:rPr>
          <w:rStyle w:val="None"/>
          <w:rFonts w:ascii="Trebuchet MS" w:hAnsi="Trebuchet MS"/>
          <w:lang w:val="fr-FR"/>
        </w:rPr>
        <w:t xml:space="preserve"> </w:t>
      </w:r>
      <w:proofErr w:type="spellStart"/>
      <w:proofErr w:type="gramStart"/>
      <w:r>
        <w:rPr>
          <w:rStyle w:val="None"/>
          <w:rFonts w:ascii="Trebuchet MS" w:hAnsi="Trebuchet MS"/>
          <w:lang w:val="fr-FR"/>
        </w:rPr>
        <w:t>gathered</w:t>
      </w:r>
      <w:proofErr w:type="spellEnd"/>
      <w:r>
        <w:rPr>
          <w:rStyle w:val="None"/>
          <w:rFonts w:ascii="Trebuchet MS" w:hAnsi="Trebuchet MS"/>
          <w:lang w:val="fr-FR"/>
        </w:rPr>
        <w:t>?</w:t>
      </w:r>
      <w:proofErr w:type="gramEnd"/>
      <w:r>
        <w:rPr>
          <w:rStyle w:val="None"/>
          <w:rFonts w:ascii="Trebuchet MS" w:hAnsi="Trebuchet MS"/>
          <w:lang w:val="fr-FR"/>
        </w:rPr>
        <w:t xml:space="preserve">  </w:t>
      </w:r>
    </w:p>
    <w:p w14:paraId="68D22B2B" w14:textId="77777777" w:rsidR="00071C80" w:rsidRDefault="004B3AA0">
      <w:pPr>
        <w:pStyle w:val="Default"/>
        <w:numPr>
          <w:ilvl w:val="0"/>
          <w:numId w:val="7"/>
        </w:numPr>
        <w:spacing w:after="160" w:line="259" w:lineRule="auto"/>
        <w:jc w:val="both"/>
        <w:rPr>
          <w:rFonts w:ascii="Trebuchet MS" w:hAnsi="Trebuchet MS"/>
          <w:b/>
          <w:bCs/>
        </w:rPr>
      </w:pPr>
      <w:r>
        <w:rPr>
          <w:rStyle w:val="None"/>
          <w:rFonts w:ascii="Trebuchet MS" w:hAnsi="Trebuchet MS"/>
        </w:rPr>
        <w:t>Ensure that</w:t>
      </w:r>
      <w:r w:rsidRPr="00813954">
        <w:rPr>
          <w:rStyle w:val="None"/>
          <w:rFonts w:ascii="Trebuchet MS" w:hAnsi="Trebuchet MS"/>
        </w:rPr>
        <w:t xml:space="preserve"> individuals (victim and alleged perpetrator) relevant to the report know </w:t>
      </w:r>
      <w:r>
        <w:rPr>
          <w:rStyle w:val="None"/>
          <w:rFonts w:ascii="Trebuchet MS" w:hAnsi="Trebuchet MS"/>
        </w:rPr>
        <w:t>about the process and what will happen next</w:t>
      </w:r>
      <w:r w:rsidRPr="00813954">
        <w:rPr>
          <w:rStyle w:val="None"/>
          <w:rFonts w:ascii="Trebuchet MS" w:hAnsi="Trebuchet MS"/>
        </w:rPr>
        <w:t xml:space="preserve"> (see flowcharts below)</w:t>
      </w:r>
      <w:r>
        <w:rPr>
          <w:rStyle w:val="None"/>
          <w:rFonts w:ascii="Trebuchet MS" w:hAnsi="Trebuchet MS"/>
        </w:rPr>
        <w:t xml:space="preserve">. </w:t>
      </w:r>
    </w:p>
    <w:p w14:paraId="61CF0FEC" w14:textId="77777777" w:rsidR="00071C80" w:rsidRDefault="004B3AA0">
      <w:pPr>
        <w:pStyle w:val="Default"/>
        <w:numPr>
          <w:ilvl w:val="0"/>
          <w:numId w:val="7"/>
        </w:numPr>
        <w:spacing w:after="160" w:line="259" w:lineRule="auto"/>
        <w:jc w:val="both"/>
        <w:rPr>
          <w:rFonts w:ascii="Trebuchet MS" w:hAnsi="Trebuchet MS"/>
        </w:rPr>
      </w:pPr>
      <w:r>
        <w:rPr>
          <w:rStyle w:val="None"/>
          <w:rFonts w:ascii="Trebuchet MS" w:hAnsi="Trebuchet MS"/>
        </w:rPr>
        <w:t>Consult and Decide</w:t>
      </w:r>
      <w:r w:rsidRPr="00813954">
        <w:rPr>
          <w:rStyle w:val="None"/>
          <w:rFonts w:ascii="Trebuchet MS" w:hAnsi="Trebuchet MS"/>
        </w:rPr>
        <w:t xml:space="preserve"> - </w:t>
      </w:r>
      <w:r>
        <w:rPr>
          <w:rStyle w:val="None"/>
          <w:rFonts w:ascii="Trebuchet MS" w:hAnsi="Trebuchet MS"/>
        </w:rPr>
        <w:t>I</w:t>
      </w:r>
      <w:r w:rsidRPr="00813954">
        <w:rPr>
          <w:rStyle w:val="None"/>
          <w:rFonts w:ascii="Trebuchet MS" w:hAnsi="Trebuchet MS"/>
        </w:rPr>
        <w:t xml:space="preserve">n the first instance the Safeguarding lead will look at the case.  If required, </w:t>
      </w:r>
      <w:r>
        <w:rPr>
          <w:rStyle w:val="None"/>
          <w:rFonts w:ascii="Trebuchet MS" w:hAnsi="Trebuchet MS"/>
        </w:rPr>
        <w:t>consult</w:t>
      </w:r>
      <w:r w:rsidRPr="00813954">
        <w:rPr>
          <w:rStyle w:val="None"/>
          <w:rFonts w:ascii="Trebuchet MS" w:hAnsi="Trebuchet MS"/>
        </w:rPr>
        <w:t>atio</w:t>
      </w:r>
      <w:r w:rsidRPr="00813954">
        <w:rPr>
          <w:rStyle w:val="None"/>
          <w:rFonts w:ascii="Trebuchet MS" w:hAnsi="Trebuchet MS"/>
        </w:rPr>
        <w:t>n</w:t>
      </w:r>
      <w:r>
        <w:rPr>
          <w:rStyle w:val="None"/>
          <w:rFonts w:ascii="Trebuchet MS" w:hAnsi="Trebuchet MS"/>
        </w:rPr>
        <w:t xml:space="preserve"> with Case Management Group</w:t>
      </w:r>
      <w:r w:rsidRPr="00813954">
        <w:rPr>
          <w:rStyle w:val="None"/>
          <w:rFonts w:ascii="Trebuchet MS" w:hAnsi="Trebuchet MS"/>
        </w:rPr>
        <w:t>*</w:t>
      </w:r>
      <w:r w:rsidRPr="00813954">
        <w:rPr>
          <w:rStyle w:val="None"/>
          <w:rFonts w:ascii="Trebuchet MS" w:hAnsi="Trebuchet MS"/>
          <w:u w:color="FF2600"/>
        </w:rPr>
        <w:t xml:space="preserve">, </w:t>
      </w:r>
      <w:r>
        <w:rPr>
          <w:rStyle w:val="None"/>
          <w:rFonts w:ascii="Trebuchet MS" w:hAnsi="Trebuchet MS"/>
        </w:rPr>
        <w:t>and with the Local Authority/the Police</w:t>
      </w:r>
      <w:r w:rsidRPr="00813954">
        <w:rPr>
          <w:rStyle w:val="None"/>
          <w:rFonts w:ascii="Trebuchet MS" w:hAnsi="Trebuchet MS"/>
        </w:rPr>
        <w:t>,</w:t>
      </w:r>
      <w:r>
        <w:rPr>
          <w:rStyle w:val="None"/>
          <w:rFonts w:ascii="Trebuchet MS" w:hAnsi="Trebuchet MS"/>
        </w:rPr>
        <w:t xml:space="preserve"> </w:t>
      </w:r>
      <w:r w:rsidRPr="00813954">
        <w:rPr>
          <w:rStyle w:val="None"/>
          <w:rFonts w:ascii="Trebuchet MS" w:hAnsi="Trebuchet MS"/>
        </w:rPr>
        <w:t>to</w:t>
      </w:r>
      <w:r>
        <w:rPr>
          <w:rStyle w:val="None"/>
          <w:rFonts w:ascii="Trebuchet MS" w:hAnsi="Trebuchet MS"/>
        </w:rPr>
        <w:t xml:space="preserve"> decide which of the following actions need to be taken. </w:t>
      </w:r>
    </w:p>
    <w:p w14:paraId="5FA2C1E0" w14:textId="77777777" w:rsidR="00071C80" w:rsidRDefault="004B3AA0">
      <w:pPr>
        <w:pStyle w:val="Default"/>
        <w:numPr>
          <w:ilvl w:val="0"/>
          <w:numId w:val="8"/>
        </w:numPr>
        <w:spacing w:after="160" w:line="259" w:lineRule="auto"/>
        <w:jc w:val="both"/>
        <w:rPr>
          <w:rFonts w:ascii="Trebuchet MS" w:hAnsi="Trebuchet MS"/>
        </w:rPr>
      </w:pPr>
      <w:r>
        <w:rPr>
          <w:rFonts w:ascii="Trebuchet MS" w:hAnsi="Trebuchet MS"/>
        </w:rPr>
        <w:t>Contact the police (where the crime took place)</w:t>
      </w:r>
    </w:p>
    <w:p w14:paraId="01F492DC" w14:textId="77777777" w:rsidR="00071C80" w:rsidRDefault="004B3AA0">
      <w:pPr>
        <w:pStyle w:val="Default"/>
        <w:numPr>
          <w:ilvl w:val="0"/>
          <w:numId w:val="8"/>
        </w:numPr>
        <w:spacing w:after="160" w:line="259" w:lineRule="auto"/>
        <w:jc w:val="both"/>
        <w:rPr>
          <w:rFonts w:ascii="Trebuchet MS" w:hAnsi="Trebuchet MS"/>
        </w:rPr>
      </w:pPr>
      <w:r>
        <w:rPr>
          <w:rStyle w:val="None"/>
          <w:rFonts w:ascii="Trebuchet MS" w:hAnsi="Trebuchet MS"/>
        </w:rPr>
        <w:t xml:space="preserve">Make a referral/report to </w:t>
      </w:r>
      <w:r w:rsidRPr="00813954">
        <w:rPr>
          <w:rStyle w:val="None"/>
          <w:rFonts w:ascii="Trebuchet MS" w:hAnsi="Trebuchet MS"/>
        </w:rPr>
        <w:t>a statutory agency</w:t>
      </w:r>
    </w:p>
    <w:p w14:paraId="1EB2A54A" w14:textId="77777777" w:rsidR="00071C80" w:rsidRPr="00813954" w:rsidRDefault="004B3AA0">
      <w:pPr>
        <w:pStyle w:val="Default"/>
        <w:numPr>
          <w:ilvl w:val="0"/>
          <w:numId w:val="8"/>
        </w:numPr>
        <w:spacing w:after="160" w:line="259" w:lineRule="auto"/>
        <w:jc w:val="both"/>
        <w:rPr>
          <w:rFonts w:ascii="Trebuchet MS" w:hAnsi="Trebuchet MS"/>
        </w:rPr>
      </w:pPr>
      <w:r w:rsidRPr="00813954">
        <w:rPr>
          <w:rStyle w:val="None"/>
          <w:rFonts w:ascii="Trebuchet MS" w:hAnsi="Trebuchet MS"/>
        </w:rPr>
        <w:t xml:space="preserve">Use policies and procedures to </w:t>
      </w:r>
      <w:r w:rsidRPr="00813954">
        <w:rPr>
          <w:rStyle w:val="None"/>
          <w:rFonts w:ascii="Trebuchet MS" w:hAnsi="Trebuchet MS"/>
        </w:rPr>
        <w:t xml:space="preserve">stop harm within the </w:t>
      </w:r>
      <w:proofErr w:type="spellStart"/>
      <w:r w:rsidRPr="00813954">
        <w:rPr>
          <w:rStyle w:val="None"/>
          <w:rFonts w:ascii="Trebuchet MS" w:hAnsi="Trebuchet MS"/>
        </w:rPr>
        <w:t>organisation</w:t>
      </w:r>
      <w:proofErr w:type="spellEnd"/>
    </w:p>
    <w:p w14:paraId="467BD789" w14:textId="77777777" w:rsidR="00071C80" w:rsidRDefault="00071C80">
      <w:pPr>
        <w:pStyle w:val="BodyA"/>
        <w:jc w:val="both"/>
        <w:rPr>
          <w:rStyle w:val="None"/>
          <w:rFonts w:ascii="Trebuchet MS" w:eastAsia="Trebuchet MS" w:hAnsi="Trebuchet MS" w:cs="Trebuchet MS"/>
          <w:sz w:val="22"/>
          <w:szCs w:val="22"/>
        </w:rPr>
      </w:pPr>
    </w:p>
    <w:p w14:paraId="18087079" w14:textId="77777777" w:rsidR="00071C80" w:rsidRDefault="004B3AA0">
      <w:pPr>
        <w:pStyle w:val="Default"/>
        <w:numPr>
          <w:ilvl w:val="0"/>
          <w:numId w:val="9"/>
        </w:numPr>
        <w:spacing w:after="160" w:line="259" w:lineRule="auto"/>
        <w:jc w:val="both"/>
        <w:rPr>
          <w:rFonts w:ascii="Trebuchet MS" w:hAnsi="Trebuchet MS"/>
        </w:rPr>
      </w:pPr>
      <w:r>
        <w:rPr>
          <w:rFonts w:ascii="Trebuchet MS" w:hAnsi="Trebuchet MS"/>
        </w:rPr>
        <w:t xml:space="preserve">Convene a </w:t>
      </w:r>
      <w:r>
        <w:rPr>
          <w:rStyle w:val="None"/>
          <w:rFonts w:ascii="Trebuchet MS" w:hAnsi="Trebuchet MS"/>
          <w:b/>
          <w:bCs/>
        </w:rPr>
        <w:t>Case Management Group meeting</w:t>
      </w:r>
      <w:r>
        <w:rPr>
          <w:rFonts w:ascii="Trebuchet MS" w:hAnsi="Trebuchet MS"/>
        </w:rPr>
        <w:t xml:space="preserve"> to coordinate actions internally to your </w:t>
      </w:r>
      <w:proofErr w:type="spellStart"/>
      <w:r>
        <w:rPr>
          <w:rFonts w:ascii="Trebuchet MS" w:hAnsi="Trebuchet MS"/>
        </w:rPr>
        <w:t>organisation</w:t>
      </w:r>
      <w:proofErr w:type="spellEnd"/>
      <w:r>
        <w:rPr>
          <w:rFonts w:ascii="Trebuchet MS" w:hAnsi="Trebuchet MS"/>
        </w:rPr>
        <w:t>:</w:t>
      </w:r>
    </w:p>
    <w:p w14:paraId="16CF934C" w14:textId="77777777" w:rsidR="00071C80" w:rsidRDefault="004B3AA0">
      <w:pPr>
        <w:pStyle w:val="Default"/>
        <w:numPr>
          <w:ilvl w:val="0"/>
          <w:numId w:val="11"/>
        </w:numPr>
        <w:spacing w:after="160" w:line="259" w:lineRule="auto"/>
        <w:jc w:val="both"/>
        <w:rPr>
          <w:rFonts w:ascii="Trebuchet MS" w:hAnsi="Trebuchet MS"/>
        </w:rPr>
      </w:pPr>
      <w:r>
        <w:rPr>
          <w:rStyle w:val="None"/>
          <w:rFonts w:ascii="Trebuchet MS" w:hAnsi="Trebuchet MS"/>
        </w:rPr>
        <w:t xml:space="preserve">share information about what has happened with those within </w:t>
      </w:r>
      <w:r w:rsidRPr="00813954">
        <w:rPr>
          <w:rStyle w:val="None"/>
          <w:rFonts w:ascii="Trebuchet MS" w:hAnsi="Trebuchet MS"/>
        </w:rPr>
        <w:t xml:space="preserve">the </w:t>
      </w:r>
      <w:r w:rsidRPr="00813954">
        <w:rPr>
          <w:rStyle w:val="None"/>
          <w:rFonts w:ascii="Trebuchet MS" w:hAnsi="Trebuchet MS"/>
          <w:u w:color="00B050"/>
        </w:rPr>
        <w:t>BHA</w:t>
      </w:r>
      <w:r>
        <w:rPr>
          <w:rStyle w:val="None"/>
          <w:rFonts w:ascii="Trebuchet MS" w:hAnsi="Trebuchet MS"/>
          <w:u w:color="00B050"/>
        </w:rPr>
        <w:t xml:space="preserve"> </w:t>
      </w:r>
      <w:r>
        <w:rPr>
          <w:rStyle w:val="None"/>
          <w:rFonts w:ascii="Trebuchet MS" w:hAnsi="Trebuchet MS"/>
        </w:rPr>
        <w:t xml:space="preserve">who have a role in safeguarding the </w:t>
      </w:r>
      <w:r w:rsidRPr="00813954">
        <w:rPr>
          <w:rStyle w:val="None"/>
          <w:rFonts w:ascii="Trebuchet MS" w:hAnsi="Trebuchet MS"/>
        </w:rPr>
        <w:t>child</w:t>
      </w:r>
      <w:r>
        <w:rPr>
          <w:rStyle w:val="None"/>
          <w:rFonts w:ascii="Trebuchet MS" w:hAnsi="Trebuchet MS"/>
        </w:rPr>
        <w:t xml:space="preserve">. </w:t>
      </w:r>
    </w:p>
    <w:p w14:paraId="34528D12" w14:textId="77777777" w:rsidR="00071C80" w:rsidRDefault="004B3AA0">
      <w:pPr>
        <w:pStyle w:val="Default"/>
        <w:numPr>
          <w:ilvl w:val="0"/>
          <w:numId w:val="11"/>
        </w:numPr>
        <w:spacing w:after="160" w:line="259" w:lineRule="auto"/>
        <w:jc w:val="both"/>
        <w:rPr>
          <w:rFonts w:ascii="Trebuchet MS" w:hAnsi="Trebuchet MS"/>
        </w:rPr>
      </w:pPr>
      <w:r>
        <w:rPr>
          <w:rStyle w:val="None"/>
          <w:rFonts w:ascii="Trebuchet MS" w:hAnsi="Trebuchet MS"/>
        </w:rPr>
        <w:t xml:space="preserve">share the </w:t>
      </w:r>
      <w:proofErr w:type="spellStart"/>
      <w:r>
        <w:rPr>
          <w:rStyle w:val="None"/>
          <w:rFonts w:ascii="Trebuchet MS" w:hAnsi="Trebuchet MS"/>
          <w:lang w:val="fr-FR"/>
        </w:rPr>
        <w:t>form</w:t>
      </w:r>
      <w:proofErr w:type="spellEnd"/>
      <w:r>
        <w:rPr>
          <w:rStyle w:val="None"/>
          <w:rFonts w:ascii="Trebuchet MS" w:hAnsi="Trebuchet MS"/>
        </w:rPr>
        <w:t>.</w:t>
      </w:r>
    </w:p>
    <w:p w14:paraId="5DFAC9CC" w14:textId="77777777" w:rsidR="00071C80" w:rsidRDefault="004B3AA0">
      <w:pPr>
        <w:pStyle w:val="Default"/>
        <w:numPr>
          <w:ilvl w:val="0"/>
          <w:numId w:val="11"/>
        </w:numPr>
        <w:spacing w:after="160" w:line="259" w:lineRule="auto"/>
        <w:jc w:val="both"/>
        <w:rPr>
          <w:rFonts w:ascii="Trebuchet MS" w:hAnsi="Trebuchet MS"/>
        </w:rPr>
      </w:pPr>
      <w:r>
        <w:rPr>
          <w:rFonts w:ascii="Trebuchet MS" w:hAnsi="Trebuchet MS"/>
        </w:rPr>
        <w:t>share any actions being taken by the Police/Local Authority.</w:t>
      </w:r>
    </w:p>
    <w:p w14:paraId="791C8447" w14:textId="77777777" w:rsidR="00071C80" w:rsidRDefault="004B3AA0">
      <w:pPr>
        <w:pStyle w:val="Default"/>
        <w:numPr>
          <w:ilvl w:val="0"/>
          <w:numId w:val="11"/>
        </w:numPr>
        <w:spacing w:after="160" w:line="259" w:lineRule="auto"/>
        <w:jc w:val="both"/>
        <w:rPr>
          <w:rFonts w:ascii="Trebuchet MS" w:hAnsi="Trebuchet MS"/>
        </w:rPr>
      </w:pPr>
      <w:r>
        <w:rPr>
          <w:rStyle w:val="None"/>
          <w:rFonts w:ascii="Trebuchet MS" w:hAnsi="Trebuchet MS"/>
        </w:rPr>
        <w:t xml:space="preserve">agree who will coordinate between </w:t>
      </w:r>
      <w:r w:rsidRPr="00813954">
        <w:rPr>
          <w:rStyle w:val="None"/>
          <w:rFonts w:ascii="Trebuchet MS" w:hAnsi="Trebuchet MS"/>
        </w:rPr>
        <w:t xml:space="preserve">the </w:t>
      </w:r>
      <w:r w:rsidRPr="00813954">
        <w:rPr>
          <w:rStyle w:val="None"/>
          <w:rFonts w:ascii="Trebuchet MS" w:hAnsi="Trebuchet MS"/>
          <w:u w:color="00B050"/>
        </w:rPr>
        <w:t>BHA</w:t>
      </w:r>
      <w:r>
        <w:rPr>
          <w:rStyle w:val="None"/>
          <w:rFonts w:ascii="Trebuchet MS" w:hAnsi="Trebuchet MS"/>
        </w:rPr>
        <w:t xml:space="preserve"> and other agencies.</w:t>
      </w:r>
    </w:p>
    <w:p w14:paraId="560B8A95" w14:textId="77777777" w:rsidR="00071C80" w:rsidRDefault="004B3AA0">
      <w:pPr>
        <w:pStyle w:val="Default"/>
        <w:numPr>
          <w:ilvl w:val="0"/>
          <w:numId w:val="11"/>
        </w:numPr>
        <w:spacing w:after="160" w:line="259" w:lineRule="auto"/>
        <w:jc w:val="both"/>
        <w:rPr>
          <w:rFonts w:ascii="Trebuchet MS" w:hAnsi="Trebuchet MS"/>
          <w:color w:val="333F48"/>
        </w:rPr>
      </w:pPr>
      <w:r>
        <w:rPr>
          <w:rStyle w:val="None"/>
          <w:rFonts w:ascii="Trebuchet MS" w:hAnsi="Trebuchet MS"/>
        </w:rPr>
        <w:t xml:space="preserve">decide what actions </w:t>
      </w:r>
      <w:r w:rsidRPr="00813954">
        <w:rPr>
          <w:rStyle w:val="None"/>
          <w:rFonts w:ascii="Trebuchet MS" w:hAnsi="Trebuchet MS"/>
        </w:rPr>
        <w:t xml:space="preserve">the </w:t>
      </w:r>
      <w:r w:rsidRPr="00813954">
        <w:rPr>
          <w:rStyle w:val="None"/>
          <w:rFonts w:ascii="Trebuchet MS" w:hAnsi="Trebuchet MS"/>
          <w:u w:color="00B050"/>
        </w:rPr>
        <w:t>BHA</w:t>
      </w:r>
      <w:r>
        <w:rPr>
          <w:rStyle w:val="None"/>
          <w:rFonts w:ascii="Trebuchet MS" w:hAnsi="Trebuchet MS"/>
          <w:u w:color="00B050"/>
        </w:rPr>
        <w:t xml:space="preserve"> </w:t>
      </w:r>
      <w:r>
        <w:rPr>
          <w:rStyle w:val="None"/>
          <w:rFonts w:ascii="Trebuchet MS" w:hAnsi="Trebuchet MS"/>
        </w:rPr>
        <w:t>will take.</w:t>
      </w:r>
    </w:p>
    <w:p w14:paraId="13D05A76" w14:textId="77777777" w:rsidR="00071C80" w:rsidRDefault="004B3AA0">
      <w:pPr>
        <w:pStyle w:val="Default"/>
        <w:numPr>
          <w:ilvl w:val="0"/>
          <w:numId w:val="11"/>
        </w:numPr>
        <w:spacing w:after="160" w:line="259" w:lineRule="auto"/>
        <w:jc w:val="both"/>
        <w:rPr>
          <w:rFonts w:ascii="Trebuchet MS" w:hAnsi="Trebuchet MS"/>
          <w:color w:val="333F48"/>
        </w:rPr>
      </w:pPr>
      <w:r>
        <w:rPr>
          <w:rStyle w:val="None"/>
          <w:rFonts w:ascii="Trebuchet MS" w:hAnsi="Trebuchet MS"/>
        </w:rPr>
        <w:t xml:space="preserve">Coordinate action by </w:t>
      </w:r>
      <w:r w:rsidRPr="00813954">
        <w:rPr>
          <w:rStyle w:val="None"/>
          <w:rFonts w:ascii="Trebuchet MS" w:hAnsi="Trebuchet MS"/>
        </w:rPr>
        <w:t xml:space="preserve">the </w:t>
      </w:r>
      <w:r w:rsidRPr="00813954">
        <w:rPr>
          <w:rStyle w:val="None"/>
          <w:rFonts w:ascii="Trebuchet MS" w:hAnsi="Trebuchet MS"/>
          <w:u w:color="00B050"/>
        </w:rPr>
        <w:t>BHA.</w:t>
      </w:r>
      <w:r>
        <w:rPr>
          <w:rStyle w:val="None"/>
          <w:rFonts w:ascii="Arial Unicode MS" w:eastAsia="Arial Unicode MS" w:hAnsi="Arial Unicode MS" w:cs="Arial Unicode MS"/>
          <w:color w:val="00B050"/>
          <w:u w:color="00B050"/>
        </w:rPr>
        <w:br/>
      </w:r>
    </w:p>
    <w:p w14:paraId="3B2B1CA9" w14:textId="77777777" w:rsidR="00071C80" w:rsidRPr="00813954" w:rsidRDefault="004B3AA0">
      <w:pPr>
        <w:pStyle w:val="Default"/>
        <w:numPr>
          <w:ilvl w:val="0"/>
          <w:numId w:val="12"/>
        </w:numPr>
        <w:spacing w:after="160" w:line="259" w:lineRule="auto"/>
        <w:jc w:val="both"/>
        <w:rPr>
          <w:rFonts w:ascii="Trebuchet MS" w:hAnsi="Trebuchet MS"/>
        </w:rPr>
      </w:pPr>
      <w:r w:rsidRPr="00813954">
        <w:rPr>
          <w:rStyle w:val="None"/>
          <w:rFonts w:ascii="Trebuchet MS" w:hAnsi="Trebuchet MS"/>
          <w:u w:color="333F48"/>
        </w:rPr>
        <w:t xml:space="preserve">The </w:t>
      </w:r>
      <w:r>
        <w:rPr>
          <w:rStyle w:val="None"/>
          <w:rFonts w:ascii="Trebuchet MS" w:hAnsi="Trebuchet MS"/>
        </w:rPr>
        <w:t xml:space="preserve">Case Management Group meeting must be </w:t>
      </w:r>
      <w:r>
        <w:rPr>
          <w:rStyle w:val="None"/>
          <w:rFonts w:ascii="Trebuchet MS" w:hAnsi="Trebuchet MS"/>
          <w:b/>
          <w:bCs/>
        </w:rPr>
        <w:t>recorded</w:t>
      </w:r>
      <w:r>
        <w:rPr>
          <w:rStyle w:val="None"/>
          <w:rFonts w:ascii="Trebuchet MS" w:hAnsi="Trebuchet MS"/>
        </w:rPr>
        <w:t xml:space="preserve"> so that decision making is transparent, and actions agreed are followed. </w:t>
      </w:r>
      <w:r>
        <w:rPr>
          <w:rStyle w:val="None"/>
          <w:rFonts w:ascii="Trebuchet MS" w:hAnsi="Trebuchet MS"/>
          <w:b/>
          <w:bCs/>
        </w:rPr>
        <w:t>Follow up meetings</w:t>
      </w:r>
      <w:r>
        <w:rPr>
          <w:rStyle w:val="None"/>
          <w:rFonts w:ascii="Trebuchet MS" w:hAnsi="Trebuchet MS"/>
        </w:rPr>
        <w:t xml:space="preserve"> should be held as necessary until the actions needed are complete.</w:t>
      </w:r>
      <w:r>
        <w:rPr>
          <w:rStyle w:val="None"/>
          <w:rFonts w:ascii="Arial Unicode MS" w:eastAsia="Arial Unicode MS" w:hAnsi="Arial Unicode MS" w:cs="Arial Unicode MS"/>
        </w:rPr>
        <w:br/>
      </w:r>
    </w:p>
    <w:p w14:paraId="7FF75748" w14:textId="77777777" w:rsidR="00071C80" w:rsidRDefault="004B3AA0">
      <w:pPr>
        <w:pStyle w:val="Default"/>
        <w:numPr>
          <w:ilvl w:val="0"/>
          <w:numId w:val="7"/>
        </w:numPr>
        <w:spacing w:after="160" w:line="259" w:lineRule="auto"/>
        <w:jc w:val="both"/>
        <w:rPr>
          <w:rFonts w:ascii="Trebuchet MS" w:hAnsi="Trebuchet MS"/>
        </w:rPr>
      </w:pPr>
      <w:r>
        <w:rPr>
          <w:rFonts w:ascii="Trebuchet MS" w:hAnsi="Trebuchet MS"/>
        </w:rPr>
        <w:lastRenderedPageBreak/>
        <w:t xml:space="preserve">Ensure </w:t>
      </w:r>
      <w:r>
        <w:rPr>
          <w:rStyle w:val="None"/>
          <w:rFonts w:ascii="Trebuchet MS" w:hAnsi="Trebuchet MS"/>
          <w:b/>
          <w:bCs/>
        </w:rPr>
        <w:t>records are complete and stored securely</w:t>
      </w:r>
      <w:r>
        <w:rPr>
          <w:rFonts w:ascii="Trebuchet MS" w:hAnsi="Trebuchet MS"/>
        </w:rPr>
        <w:t xml:space="preserve">.  Collate monitoring information, including feedback from the person who was at risk of harm and </w:t>
      </w:r>
      <w:r>
        <w:rPr>
          <w:rStyle w:val="None"/>
          <w:rFonts w:ascii="Trebuchet MS" w:hAnsi="Trebuchet MS"/>
          <w:b/>
          <w:bCs/>
        </w:rPr>
        <w:t>report to senior management team/ the Boar</w:t>
      </w:r>
      <w:r>
        <w:rPr>
          <w:rStyle w:val="None"/>
          <w:rFonts w:ascii="Trebuchet MS" w:hAnsi="Trebuchet MS"/>
          <w:b/>
          <w:bCs/>
        </w:rPr>
        <w:t>d as requested</w:t>
      </w:r>
      <w:r>
        <w:rPr>
          <w:rFonts w:ascii="Trebuchet MS" w:hAnsi="Trebuchet MS"/>
        </w:rPr>
        <w:t>.</w:t>
      </w:r>
    </w:p>
    <w:p w14:paraId="4EDC67D5" w14:textId="77777777" w:rsidR="00071C80" w:rsidRDefault="00071C80">
      <w:pPr>
        <w:pStyle w:val="BodyA"/>
        <w:jc w:val="both"/>
        <w:rPr>
          <w:rStyle w:val="None"/>
          <w:rFonts w:ascii="Trebuchet MS" w:eastAsia="Trebuchet MS" w:hAnsi="Trebuchet MS" w:cs="Trebuchet MS"/>
          <w:sz w:val="22"/>
          <w:szCs w:val="22"/>
        </w:rPr>
      </w:pPr>
    </w:p>
    <w:p w14:paraId="788827D3" w14:textId="77777777" w:rsidR="00071C80" w:rsidRDefault="004B3AA0">
      <w:pPr>
        <w:pStyle w:val="BodyB"/>
        <w:jc w:val="both"/>
      </w:pPr>
      <w:r w:rsidRPr="00813954">
        <w:rPr>
          <w:rStyle w:val="None"/>
          <w:rFonts w:ascii="Trebuchet MS" w:hAnsi="Trebuchet MS"/>
          <w:sz w:val="20"/>
          <w:szCs w:val="20"/>
        </w:rPr>
        <w:t xml:space="preserve">*A Case Management Group will be formed </w:t>
      </w:r>
      <w:r>
        <w:rPr>
          <w:rStyle w:val="None"/>
          <w:rFonts w:ascii="Trebuchet MS" w:hAnsi="Trebuchet MS"/>
          <w:sz w:val="20"/>
          <w:szCs w:val="20"/>
        </w:rPr>
        <w:t>of a small number of individuals with identified skills, knowledge and experience and include at least one member with independent child protection expertise.</w:t>
      </w:r>
      <w:r w:rsidRPr="00813954">
        <w:rPr>
          <w:rStyle w:val="None"/>
          <w:rFonts w:ascii="Trebuchet MS" w:hAnsi="Trebuchet MS"/>
          <w:sz w:val="20"/>
          <w:szCs w:val="20"/>
        </w:rPr>
        <w:t xml:space="preserve"> Key individuals will be the safeguarding</w:t>
      </w:r>
      <w:r w:rsidRPr="00813954">
        <w:rPr>
          <w:rStyle w:val="None"/>
          <w:rFonts w:ascii="Trebuchet MS" w:hAnsi="Trebuchet MS"/>
          <w:sz w:val="20"/>
          <w:szCs w:val="20"/>
        </w:rPr>
        <w:t xml:space="preserve"> lead, an independent and/or a representative from the safeguarding teams within the from handball home nations. Membership will be based on the following CPSU guidelines:</w:t>
      </w:r>
      <w:r>
        <w:rPr>
          <w:rStyle w:val="None"/>
          <w:rFonts w:ascii="Trebuchet MS" w:hAnsi="Trebuchet MS"/>
          <w:sz w:val="20"/>
          <w:szCs w:val="20"/>
        </w:rPr>
        <w:t xml:space="preserve"> https://thecpsu.org.uk/media/2507/case-man-group-membership.pdf</w:t>
      </w:r>
      <w:r>
        <w:rPr>
          <w:rStyle w:val="None"/>
          <w:rFonts w:ascii="Arial Unicode MS" w:hAnsi="Arial Unicode MS"/>
          <w:sz w:val="22"/>
          <w:szCs w:val="22"/>
        </w:rPr>
        <w:br w:type="page"/>
      </w:r>
    </w:p>
    <w:p w14:paraId="1A6CB481" w14:textId="77777777" w:rsidR="00071C80" w:rsidRPr="00813954" w:rsidRDefault="004B3AA0">
      <w:pPr>
        <w:pStyle w:val="BodyB"/>
        <w:jc w:val="both"/>
        <w:rPr>
          <w:rStyle w:val="None"/>
          <w:rFonts w:ascii="Trebuchet MS" w:eastAsia="Trebuchet MS" w:hAnsi="Trebuchet MS" w:cs="Trebuchet MS"/>
          <w:b/>
          <w:bCs/>
          <w:color w:val="005392"/>
          <w:sz w:val="26"/>
          <w:szCs w:val="26"/>
          <w:u w:color="333F48"/>
        </w:rPr>
      </w:pPr>
      <w:r w:rsidRPr="00813954">
        <w:rPr>
          <w:rStyle w:val="None"/>
          <w:rFonts w:ascii="Trebuchet MS" w:hAnsi="Trebuchet MS"/>
          <w:b/>
          <w:bCs/>
          <w:color w:val="005392"/>
          <w:sz w:val="26"/>
          <w:szCs w:val="26"/>
          <w:u w:color="333F48"/>
        </w:rPr>
        <w:lastRenderedPageBreak/>
        <w:t xml:space="preserve">Flowcharts showing </w:t>
      </w:r>
      <w:r w:rsidRPr="00813954">
        <w:rPr>
          <w:rStyle w:val="None"/>
          <w:rFonts w:ascii="Trebuchet MS" w:hAnsi="Trebuchet MS"/>
          <w:b/>
          <w:bCs/>
          <w:color w:val="005392"/>
          <w:sz w:val="26"/>
          <w:szCs w:val="26"/>
          <w:u w:color="333F48"/>
        </w:rPr>
        <w:t>the procedure taken dependent on the situation</w:t>
      </w:r>
    </w:p>
    <w:p w14:paraId="57556D3D" w14:textId="77777777" w:rsidR="00071C80" w:rsidRDefault="004B3AA0">
      <w:pPr>
        <w:pStyle w:val="BodyB"/>
        <w:jc w:val="both"/>
        <w:rPr>
          <w:rStyle w:val="None"/>
          <w:rFonts w:ascii="Trebuchet MS" w:eastAsia="Trebuchet MS" w:hAnsi="Trebuchet MS" w:cs="Trebuchet MS"/>
          <w:sz w:val="22"/>
          <w:szCs w:val="22"/>
        </w:rPr>
      </w:pPr>
      <w:r>
        <w:rPr>
          <w:rStyle w:val="None"/>
          <w:rFonts w:ascii="Trebuchet MS" w:eastAsia="Trebuchet MS" w:hAnsi="Trebuchet MS" w:cs="Trebuchet MS"/>
          <w:noProof/>
          <w:sz w:val="22"/>
          <w:szCs w:val="22"/>
          <w:u w:color="333F48"/>
        </w:rPr>
        <w:drawing>
          <wp:anchor distT="152400" distB="152400" distL="152400" distR="152400" simplePos="0" relativeHeight="251659264" behindDoc="0" locked="0" layoutInCell="1" allowOverlap="1" wp14:anchorId="08497FD3" wp14:editId="06B967CB">
            <wp:simplePos x="0" y="0"/>
            <wp:positionH relativeFrom="page">
              <wp:posOffset>1046811</wp:posOffset>
            </wp:positionH>
            <wp:positionV relativeFrom="line">
              <wp:posOffset>210661</wp:posOffset>
            </wp:positionV>
            <wp:extent cx="5666076" cy="7511099"/>
            <wp:effectExtent l="0" t="0" r="0" b="0"/>
            <wp:wrapThrough wrapText="bothSides" distL="152400" distR="152400">
              <wp:wrapPolygon edited="1">
                <wp:start x="0" y="0"/>
                <wp:lineTo x="21615" y="0"/>
                <wp:lineTo x="21615" y="21600"/>
                <wp:lineTo x="0" y="21600"/>
                <wp:lineTo x="0" y="0"/>
              </wp:wrapPolygon>
            </wp:wrapThrough>
            <wp:docPr id="1073741826" name="officeArt object" descr="CPSU Safeguarding within organisation flowchart.png"/>
            <wp:cNvGraphicFramePr/>
            <a:graphic xmlns:a="http://schemas.openxmlformats.org/drawingml/2006/main">
              <a:graphicData uri="http://schemas.openxmlformats.org/drawingml/2006/picture">
                <pic:pic xmlns:pic="http://schemas.openxmlformats.org/drawingml/2006/picture">
                  <pic:nvPicPr>
                    <pic:cNvPr id="1073741826" name="CPSU Safeguarding within organisation flowchart.png" descr="CPSU Safeguarding within organisation flowchart.png"/>
                    <pic:cNvPicPr>
                      <a:picLocks noChangeAspect="1"/>
                    </pic:cNvPicPr>
                  </pic:nvPicPr>
                  <pic:blipFill>
                    <a:blip r:embed="rId10"/>
                    <a:stretch>
                      <a:fillRect/>
                    </a:stretch>
                  </pic:blipFill>
                  <pic:spPr>
                    <a:xfrm>
                      <a:off x="0" y="0"/>
                      <a:ext cx="5666076" cy="7511099"/>
                    </a:xfrm>
                    <a:prstGeom prst="rect">
                      <a:avLst/>
                    </a:prstGeom>
                    <a:ln w="12700" cap="flat">
                      <a:noFill/>
                      <a:miter lim="400000"/>
                    </a:ln>
                    <a:effectLst/>
                  </pic:spPr>
                </pic:pic>
              </a:graphicData>
            </a:graphic>
          </wp:anchor>
        </w:drawing>
      </w:r>
    </w:p>
    <w:p w14:paraId="034C95BB" w14:textId="77777777" w:rsidR="00071C80" w:rsidRDefault="00071C80">
      <w:pPr>
        <w:pStyle w:val="Default"/>
        <w:rPr>
          <w:rStyle w:val="None"/>
          <w:rFonts w:ascii="Trebuchet MS" w:eastAsia="Trebuchet MS" w:hAnsi="Trebuchet MS" w:cs="Trebuchet MS"/>
        </w:rPr>
      </w:pPr>
    </w:p>
    <w:p w14:paraId="2C18CEDF" w14:textId="77777777" w:rsidR="00071C80" w:rsidRDefault="00071C80">
      <w:pPr>
        <w:pStyle w:val="Default"/>
        <w:spacing w:after="240"/>
        <w:rPr>
          <w:rStyle w:val="None"/>
          <w:rFonts w:ascii="Trebuchet MS" w:eastAsia="Trebuchet MS" w:hAnsi="Trebuchet MS" w:cs="Trebuchet MS"/>
        </w:rPr>
      </w:pPr>
    </w:p>
    <w:p w14:paraId="4EC513BC"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eastAsia="Trebuchet MS" w:hAnsi="Trebuchet MS" w:cs="Trebuchet MS"/>
          <w:noProof/>
          <w:sz w:val="22"/>
          <w:szCs w:val="22"/>
        </w:rPr>
        <w:drawing>
          <wp:anchor distT="152400" distB="152400" distL="152400" distR="152400" simplePos="0" relativeHeight="251660288" behindDoc="0" locked="0" layoutInCell="1" allowOverlap="1" wp14:anchorId="11CF9BAF" wp14:editId="6494403E">
            <wp:simplePos x="0" y="0"/>
            <wp:positionH relativeFrom="page">
              <wp:posOffset>946015</wp:posOffset>
            </wp:positionH>
            <wp:positionV relativeFrom="page">
              <wp:posOffset>916155</wp:posOffset>
            </wp:positionV>
            <wp:extent cx="5867668" cy="7493785"/>
            <wp:effectExtent l="0" t="0" r="0" b="0"/>
            <wp:wrapThrough wrapText="bothSides" distL="152400" distR="152400">
              <wp:wrapPolygon edited="1">
                <wp:start x="0" y="0"/>
                <wp:lineTo x="21605" y="0"/>
                <wp:lineTo x="21605" y="21600"/>
                <wp:lineTo x="0" y="21600"/>
                <wp:lineTo x="0" y="0"/>
              </wp:wrapPolygon>
            </wp:wrapThrough>
            <wp:docPr id="1073741827" name="officeArt object" descr="CPSU Safeguarding outside of your organisation flowchart.png"/>
            <wp:cNvGraphicFramePr/>
            <a:graphic xmlns:a="http://schemas.openxmlformats.org/drawingml/2006/main">
              <a:graphicData uri="http://schemas.openxmlformats.org/drawingml/2006/picture">
                <pic:pic xmlns:pic="http://schemas.openxmlformats.org/drawingml/2006/picture">
                  <pic:nvPicPr>
                    <pic:cNvPr id="1073741827" name="CPSU Safeguarding outside of your organisation flowchart.png" descr="CPSU Safeguarding outside of your organisation flowchart.png"/>
                    <pic:cNvPicPr>
                      <a:picLocks noChangeAspect="1"/>
                    </pic:cNvPicPr>
                  </pic:nvPicPr>
                  <pic:blipFill>
                    <a:blip r:embed="rId11"/>
                    <a:stretch>
                      <a:fillRect/>
                    </a:stretch>
                  </pic:blipFill>
                  <pic:spPr>
                    <a:xfrm>
                      <a:off x="0" y="0"/>
                      <a:ext cx="5867668" cy="7493785"/>
                    </a:xfrm>
                    <a:prstGeom prst="rect">
                      <a:avLst/>
                    </a:prstGeom>
                    <a:ln w="12700" cap="flat">
                      <a:noFill/>
                      <a:miter lim="400000"/>
                    </a:ln>
                    <a:effectLst/>
                  </pic:spPr>
                </pic:pic>
              </a:graphicData>
            </a:graphic>
          </wp:anchor>
        </w:drawing>
      </w:r>
    </w:p>
    <w:p w14:paraId="7992F227" w14:textId="77777777" w:rsidR="00071C80" w:rsidRPr="00813954" w:rsidRDefault="00071C80">
      <w:pPr>
        <w:pStyle w:val="Heading2"/>
        <w:keepNext/>
        <w:keepLines/>
        <w:spacing w:before="40" w:line="259" w:lineRule="auto"/>
        <w:jc w:val="center"/>
        <w:rPr>
          <w:rStyle w:val="None"/>
          <w:rFonts w:ascii="Trebuchet MS" w:eastAsia="Trebuchet MS" w:hAnsi="Trebuchet MS" w:cs="Trebuchet MS"/>
          <w:lang w:val="en-US"/>
        </w:rPr>
      </w:pPr>
    </w:p>
    <w:p w14:paraId="1560C0BA" w14:textId="77777777" w:rsidR="00071C80" w:rsidRPr="00813954" w:rsidRDefault="00071C80">
      <w:pPr>
        <w:pStyle w:val="Heading2"/>
        <w:keepNext/>
        <w:keepLines/>
        <w:spacing w:before="40" w:line="259" w:lineRule="auto"/>
        <w:jc w:val="center"/>
        <w:rPr>
          <w:rStyle w:val="None"/>
          <w:rFonts w:ascii="Trebuchet MS" w:eastAsia="Trebuchet MS" w:hAnsi="Trebuchet MS" w:cs="Trebuchet MS"/>
          <w:lang w:val="en-US"/>
        </w:rPr>
      </w:pPr>
    </w:p>
    <w:p w14:paraId="3BCE4B1B" w14:textId="77777777" w:rsidR="00071C80" w:rsidRPr="00813954" w:rsidRDefault="004B3AA0">
      <w:pPr>
        <w:pStyle w:val="Heading2"/>
        <w:keepNext/>
        <w:keepLines/>
        <w:spacing w:before="40" w:line="259" w:lineRule="auto"/>
        <w:jc w:val="center"/>
        <w:rPr>
          <w:lang w:val="en-US"/>
        </w:rPr>
      </w:pPr>
      <w:r>
        <w:rPr>
          <w:rStyle w:val="None"/>
          <w:rFonts w:ascii="Trebuchet MS" w:eastAsia="Trebuchet MS" w:hAnsi="Trebuchet MS" w:cs="Trebuchet MS"/>
          <w:noProof/>
        </w:rPr>
        <w:drawing>
          <wp:anchor distT="152400" distB="152400" distL="152400" distR="152400" simplePos="0" relativeHeight="251661312" behindDoc="0" locked="0" layoutInCell="1" allowOverlap="1" wp14:anchorId="26718927" wp14:editId="6CA775F5">
            <wp:simplePos x="0" y="0"/>
            <wp:positionH relativeFrom="page">
              <wp:posOffset>1021626</wp:posOffset>
            </wp:positionH>
            <wp:positionV relativeFrom="line">
              <wp:posOffset>2167359</wp:posOffset>
            </wp:positionV>
            <wp:extent cx="5716447" cy="5971541"/>
            <wp:effectExtent l="0" t="0" r="0" b="0"/>
            <wp:wrapThrough wrapText="bothSides" distL="152400" distR="152400">
              <wp:wrapPolygon edited="1">
                <wp:start x="0" y="0"/>
                <wp:lineTo x="21616" y="0"/>
                <wp:lineTo x="21616" y="21621"/>
                <wp:lineTo x="0" y="21621"/>
                <wp:lineTo x="0" y="0"/>
              </wp:wrapPolygon>
            </wp:wrapThrough>
            <wp:docPr id="1073741828" name="officeArt object" descr="CPSU Safeguarding Outside of sport flowchart.png"/>
            <wp:cNvGraphicFramePr/>
            <a:graphic xmlns:a="http://schemas.openxmlformats.org/drawingml/2006/main">
              <a:graphicData uri="http://schemas.openxmlformats.org/drawingml/2006/picture">
                <pic:pic xmlns:pic="http://schemas.openxmlformats.org/drawingml/2006/picture">
                  <pic:nvPicPr>
                    <pic:cNvPr id="1073741828" name="CPSU Safeguarding Outside of sport flowchart.png" descr="CPSU Safeguarding Outside of sport flowchart.png"/>
                    <pic:cNvPicPr>
                      <a:picLocks noChangeAspect="1"/>
                    </pic:cNvPicPr>
                  </pic:nvPicPr>
                  <pic:blipFill>
                    <a:blip r:embed="rId12"/>
                    <a:stretch>
                      <a:fillRect/>
                    </a:stretch>
                  </pic:blipFill>
                  <pic:spPr>
                    <a:xfrm>
                      <a:off x="0" y="0"/>
                      <a:ext cx="5716447" cy="5971541"/>
                    </a:xfrm>
                    <a:prstGeom prst="rect">
                      <a:avLst/>
                    </a:prstGeom>
                    <a:ln w="12700" cap="flat">
                      <a:noFill/>
                      <a:miter lim="400000"/>
                    </a:ln>
                    <a:effectLst/>
                  </pic:spPr>
                </pic:pic>
              </a:graphicData>
            </a:graphic>
          </wp:anchor>
        </w:drawing>
      </w:r>
      <w:r w:rsidRPr="00813954">
        <w:rPr>
          <w:rStyle w:val="None"/>
          <w:rFonts w:ascii="Arial Unicode MS" w:hAnsi="Arial Unicode MS"/>
          <w:color w:val="005392"/>
          <w:sz w:val="35"/>
          <w:szCs w:val="35"/>
          <w:u w:color="333F48"/>
          <w:lang w:val="en-US"/>
        </w:rPr>
        <w:br w:type="page"/>
      </w:r>
    </w:p>
    <w:p w14:paraId="742412BD" w14:textId="77777777" w:rsidR="00071C80" w:rsidRPr="00813954" w:rsidRDefault="004B3AA0">
      <w:pPr>
        <w:pStyle w:val="Heading2"/>
        <w:keepNext/>
        <w:keepLines/>
        <w:spacing w:before="40" w:line="259" w:lineRule="auto"/>
        <w:jc w:val="center"/>
        <w:rPr>
          <w:lang w:val="en-US"/>
        </w:rPr>
      </w:pPr>
      <w:r>
        <w:rPr>
          <w:rStyle w:val="None"/>
          <w:rFonts w:ascii="Arial Unicode MS" w:hAnsi="Arial Unicode MS"/>
          <w:color w:val="005392"/>
          <w:sz w:val="35"/>
          <w:szCs w:val="35"/>
          <w:u w:color="333F48"/>
          <w:lang w:val="en-US"/>
        </w:rPr>
        <w:lastRenderedPageBreak/>
        <w:br w:type="page"/>
      </w:r>
    </w:p>
    <w:p w14:paraId="26EFC4E3" w14:textId="77777777" w:rsidR="00071C80" w:rsidRDefault="004B3AA0">
      <w:pPr>
        <w:pStyle w:val="Heading2"/>
        <w:keepNext/>
        <w:keepLines/>
        <w:spacing w:before="40" w:line="259" w:lineRule="auto"/>
        <w:jc w:val="center"/>
        <w:rPr>
          <w:rStyle w:val="None"/>
          <w:rFonts w:ascii="Trebuchet MS" w:eastAsia="Trebuchet MS" w:hAnsi="Trebuchet MS" w:cs="Trebuchet MS"/>
          <w:b/>
          <w:bCs/>
          <w:sz w:val="35"/>
          <w:szCs w:val="35"/>
          <w:lang w:val="en-US"/>
        </w:rPr>
      </w:pPr>
      <w:r>
        <w:rPr>
          <w:rStyle w:val="None"/>
          <w:rFonts w:ascii="Trebuchet MS" w:hAnsi="Trebuchet MS"/>
          <w:b/>
          <w:bCs/>
          <w:color w:val="005392"/>
          <w:sz w:val="35"/>
          <w:szCs w:val="35"/>
          <w:u w:color="005392"/>
          <w:lang w:val="en-US"/>
        </w:rPr>
        <w:lastRenderedPageBreak/>
        <w:t>Further Information and Useful Contacts</w:t>
      </w:r>
    </w:p>
    <w:p w14:paraId="5761056A" w14:textId="77777777" w:rsidR="00071C80" w:rsidRDefault="00071C80">
      <w:pPr>
        <w:pStyle w:val="BodyA"/>
        <w:jc w:val="both"/>
        <w:rPr>
          <w:rStyle w:val="None"/>
          <w:rFonts w:ascii="Trebuchet MS" w:eastAsia="Trebuchet MS" w:hAnsi="Trebuchet MS" w:cs="Trebuchet MS"/>
          <w:color w:val="333F48"/>
          <w:sz w:val="22"/>
          <w:szCs w:val="22"/>
          <w:u w:color="333F48"/>
        </w:rPr>
      </w:pPr>
    </w:p>
    <w:p w14:paraId="4019A241" w14:textId="77777777" w:rsidR="00071C80" w:rsidRDefault="004B3AA0">
      <w:pPr>
        <w:pStyle w:val="BodyA"/>
        <w:spacing w:after="160" w:line="259" w:lineRule="auto"/>
        <w:rPr>
          <w:rStyle w:val="None"/>
          <w:rFonts w:ascii="Trebuchet MS" w:eastAsia="Trebuchet MS" w:hAnsi="Trebuchet MS" w:cs="Trebuchet MS"/>
          <w:sz w:val="22"/>
          <w:szCs w:val="22"/>
        </w:rPr>
      </w:pPr>
      <w:r>
        <w:rPr>
          <w:rStyle w:val="None"/>
          <w:rFonts w:ascii="Trebuchet MS" w:hAnsi="Trebuchet MS"/>
          <w:sz w:val="22"/>
          <w:szCs w:val="22"/>
        </w:rPr>
        <w:t>Policies, procedures and supporting information are available on the</w:t>
      </w:r>
      <w:r>
        <w:rPr>
          <w:rStyle w:val="None"/>
          <w:rFonts w:ascii="Trebuchet MS" w:hAnsi="Trebuchet MS"/>
          <w:color w:val="333F48"/>
          <w:sz w:val="22"/>
          <w:szCs w:val="22"/>
          <w:u w:color="333F48"/>
        </w:rPr>
        <w:t xml:space="preserve"> </w:t>
      </w:r>
      <w:r w:rsidRPr="00813954">
        <w:rPr>
          <w:rStyle w:val="None"/>
          <w:rFonts w:ascii="Trebuchet MS" w:hAnsi="Trebuchet MS"/>
          <w:sz w:val="22"/>
          <w:szCs w:val="22"/>
          <w:u w:color="00B050"/>
        </w:rPr>
        <w:t>BHA</w:t>
      </w:r>
      <w:r>
        <w:rPr>
          <w:rStyle w:val="None"/>
          <w:rFonts w:ascii="Trebuchet MS" w:hAnsi="Trebuchet MS"/>
          <w:sz w:val="22"/>
          <w:szCs w:val="22"/>
          <w:u w:color="00B050"/>
        </w:rPr>
        <w:t xml:space="preserve"> </w:t>
      </w:r>
      <w:r>
        <w:rPr>
          <w:rStyle w:val="None"/>
          <w:rFonts w:ascii="Trebuchet MS" w:hAnsi="Trebuchet MS"/>
          <w:sz w:val="22"/>
          <w:szCs w:val="22"/>
          <w:lang w:val="nl-NL"/>
        </w:rPr>
        <w:t xml:space="preserve">website: </w:t>
      </w:r>
      <w:hyperlink r:id="rId13" w:history="1">
        <w:r>
          <w:rPr>
            <w:rStyle w:val="Hyperlink2"/>
          </w:rPr>
          <w:t>https://www.british</w:t>
        </w:r>
        <w:r w:rsidRPr="00813954">
          <w:rPr>
            <w:rStyle w:val="Hyperlink2"/>
          </w:rPr>
          <w:t>handball.com</w:t>
        </w:r>
      </w:hyperlink>
    </w:p>
    <w:p w14:paraId="32725CEC" w14:textId="77777777" w:rsidR="00071C80" w:rsidRDefault="00071C80">
      <w:pPr>
        <w:pStyle w:val="BodyA"/>
        <w:spacing w:after="160" w:line="259" w:lineRule="auto"/>
        <w:rPr>
          <w:rStyle w:val="None"/>
          <w:rFonts w:ascii="Trebuchet MS" w:eastAsia="Trebuchet MS" w:hAnsi="Trebuchet MS" w:cs="Trebuchet MS"/>
          <w:color w:val="333F48"/>
          <w:sz w:val="22"/>
          <w:szCs w:val="22"/>
          <w:u w:color="333F48"/>
        </w:rPr>
      </w:pPr>
    </w:p>
    <w:p w14:paraId="6863A43F" w14:textId="77777777" w:rsidR="00071C80" w:rsidRDefault="00071C80">
      <w:pPr>
        <w:pStyle w:val="BodyA"/>
        <w:spacing w:line="259" w:lineRule="auto"/>
        <w:rPr>
          <w:rStyle w:val="None"/>
          <w:rFonts w:ascii="Trebuchet MS" w:eastAsia="Trebuchet MS" w:hAnsi="Trebuchet MS" w:cs="Trebuchet MS"/>
          <w:color w:val="333F48"/>
          <w:sz w:val="22"/>
          <w:szCs w:val="22"/>
          <w:u w:color="333F48"/>
        </w:rPr>
      </w:pPr>
    </w:p>
    <w:p w14:paraId="51A0EEE9" w14:textId="77777777" w:rsidR="00071C80" w:rsidRDefault="004B3AA0">
      <w:pPr>
        <w:pStyle w:val="BodyA"/>
        <w:spacing w:line="259" w:lineRule="auto"/>
        <w:rPr>
          <w:rStyle w:val="None"/>
          <w:rFonts w:ascii="Trebuchet MS" w:eastAsia="Trebuchet MS" w:hAnsi="Trebuchet MS" w:cs="Trebuchet MS"/>
          <w:b/>
          <w:bCs/>
          <w:sz w:val="22"/>
          <w:szCs w:val="22"/>
          <w:lang w:val="it-IT"/>
        </w:rPr>
      </w:pPr>
      <w:proofErr w:type="spellStart"/>
      <w:r>
        <w:rPr>
          <w:rStyle w:val="None"/>
          <w:rFonts w:ascii="Trebuchet MS" w:hAnsi="Trebuchet MS"/>
          <w:b/>
          <w:bCs/>
          <w:sz w:val="22"/>
          <w:szCs w:val="22"/>
          <w:lang w:val="it-IT"/>
        </w:rPr>
        <w:t>Safeguarding</w:t>
      </w:r>
      <w:proofErr w:type="spellEnd"/>
      <w:r>
        <w:rPr>
          <w:rStyle w:val="None"/>
          <w:rFonts w:ascii="Trebuchet MS" w:hAnsi="Trebuchet MS"/>
          <w:b/>
          <w:bCs/>
          <w:sz w:val="22"/>
          <w:szCs w:val="22"/>
          <w:lang w:val="it-IT"/>
        </w:rPr>
        <w:t xml:space="preserve"> Lead: </w:t>
      </w:r>
    </w:p>
    <w:p w14:paraId="25FA3B4F" w14:textId="77777777" w:rsidR="00071C80" w:rsidRPr="00813954" w:rsidRDefault="004B3AA0">
      <w:pPr>
        <w:pStyle w:val="BodyA"/>
        <w:spacing w:line="259" w:lineRule="auto"/>
        <w:rPr>
          <w:rStyle w:val="None"/>
          <w:rFonts w:ascii="Trebuchet MS" w:eastAsia="Trebuchet MS" w:hAnsi="Trebuchet MS" w:cs="Trebuchet MS"/>
          <w:sz w:val="22"/>
          <w:szCs w:val="22"/>
          <w:u w:color="00B050"/>
        </w:rPr>
      </w:pPr>
      <w:r w:rsidRPr="00813954">
        <w:rPr>
          <w:rStyle w:val="None"/>
          <w:rFonts w:ascii="Trebuchet MS" w:hAnsi="Trebuchet MS"/>
          <w:sz w:val="22"/>
          <w:szCs w:val="22"/>
          <w:u w:color="00B050"/>
        </w:rPr>
        <w:t>Joanna Cook, jcook@britishvolleyball.org</w:t>
      </w:r>
    </w:p>
    <w:p w14:paraId="0BC2174D" w14:textId="77777777" w:rsidR="00071C80" w:rsidRDefault="00071C80">
      <w:pPr>
        <w:pStyle w:val="BodyA"/>
        <w:spacing w:line="259" w:lineRule="auto"/>
        <w:rPr>
          <w:rStyle w:val="None"/>
          <w:rFonts w:ascii="Trebuchet MS" w:eastAsia="Trebuchet MS" w:hAnsi="Trebuchet MS" w:cs="Trebuchet MS"/>
          <w:b/>
          <w:bCs/>
          <w:color w:val="333F48"/>
          <w:sz w:val="22"/>
          <w:szCs w:val="22"/>
          <w:u w:color="333F48"/>
        </w:rPr>
      </w:pPr>
    </w:p>
    <w:p w14:paraId="30049108" w14:textId="77777777" w:rsidR="00071C80" w:rsidRDefault="004B3AA0">
      <w:pPr>
        <w:pStyle w:val="BodyA"/>
        <w:spacing w:line="259" w:lineRule="auto"/>
        <w:jc w:val="both"/>
        <w:rPr>
          <w:rStyle w:val="None"/>
          <w:rFonts w:ascii="Trebuchet MS" w:eastAsia="Trebuchet MS" w:hAnsi="Trebuchet MS" w:cs="Trebuchet MS"/>
          <w:sz w:val="22"/>
          <w:szCs w:val="22"/>
        </w:rPr>
      </w:pPr>
      <w:r>
        <w:rPr>
          <w:rStyle w:val="None"/>
          <w:rFonts w:ascii="Trebuchet MS" w:hAnsi="Trebuchet MS"/>
          <w:b/>
          <w:bCs/>
          <w:sz w:val="22"/>
          <w:szCs w:val="22"/>
        </w:rPr>
        <w:t xml:space="preserve">Local Authority Safeguarding Adults Lead </w:t>
      </w:r>
    </w:p>
    <w:p w14:paraId="3A3CB241" w14:textId="77777777" w:rsidR="00071C80" w:rsidRPr="00813954" w:rsidRDefault="004B3AA0">
      <w:pPr>
        <w:pStyle w:val="BodyA"/>
        <w:spacing w:line="259" w:lineRule="auto"/>
        <w:jc w:val="both"/>
        <w:rPr>
          <w:rStyle w:val="None"/>
          <w:rFonts w:ascii="Trebuchet MS" w:eastAsia="Trebuchet MS" w:hAnsi="Trebuchet MS" w:cs="Trebuchet MS"/>
          <w:sz w:val="22"/>
          <w:szCs w:val="22"/>
        </w:rPr>
      </w:pPr>
      <w:r w:rsidRPr="00813954">
        <w:rPr>
          <w:rStyle w:val="None"/>
          <w:rFonts w:ascii="Trebuchet MS" w:hAnsi="Trebuchet MS"/>
          <w:sz w:val="22"/>
          <w:szCs w:val="22"/>
        </w:rPr>
        <w:t xml:space="preserve">Dependent on your local authority, please use their website to find out further information </w:t>
      </w:r>
    </w:p>
    <w:p w14:paraId="458F32FE" w14:textId="77777777" w:rsidR="00071C80" w:rsidRDefault="00071C80">
      <w:pPr>
        <w:pStyle w:val="BodyA"/>
        <w:spacing w:line="259" w:lineRule="auto"/>
        <w:jc w:val="both"/>
        <w:rPr>
          <w:rStyle w:val="None"/>
          <w:rFonts w:ascii="Trebuchet MS" w:eastAsia="Trebuchet MS" w:hAnsi="Trebuchet MS" w:cs="Trebuchet MS"/>
          <w:color w:val="333F48"/>
          <w:sz w:val="22"/>
          <w:szCs w:val="22"/>
          <w:u w:color="333F48"/>
        </w:rPr>
      </w:pPr>
    </w:p>
    <w:p w14:paraId="21A409C6" w14:textId="77777777" w:rsidR="00071C80" w:rsidRDefault="004B3AA0">
      <w:pPr>
        <w:pStyle w:val="BodyA"/>
        <w:spacing w:line="259" w:lineRule="auto"/>
        <w:jc w:val="both"/>
        <w:rPr>
          <w:rStyle w:val="None"/>
          <w:rFonts w:ascii="Trebuchet MS" w:eastAsia="Trebuchet MS" w:hAnsi="Trebuchet MS" w:cs="Trebuchet MS"/>
          <w:color w:val="333F48"/>
          <w:sz w:val="22"/>
          <w:szCs w:val="22"/>
          <w:u w:color="333F48"/>
        </w:rPr>
      </w:pPr>
      <w:r>
        <w:rPr>
          <w:rStyle w:val="None"/>
          <w:rFonts w:ascii="Trebuchet MS" w:hAnsi="Trebuchet MS"/>
          <w:b/>
          <w:bCs/>
          <w:sz w:val="22"/>
          <w:szCs w:val="22"/>
        </w:rPr>
        <w:t xml:space="preserve">Local Police Contact </w:t>
      </w:r>
    </w:p>
    <w:p w14:paraId="2D17C00E" w14:textId="77777777" w:rsidR="00071C80" w:rsidRPr="00813954" w:rsidRDefault="004B3AA0">
      <w:pPr>
        <w:pStyle w:val="BodyA"/>
        <w:spacing w:line="259" w:lineRule="auto"/>
        <w:jc w:val="both"/>
        <w:rPr>
          <w:rStyle w:val="None"/>
          <w:rFonts w:ascii="Trebuchet MS" w:eastAsia="Trebuchet MS" w:hAnsi="Trebuchet MS" w:cs="Trebuchet MS"/>
        </w:rPr>
      </w:pPr>
      <w:r w:rsidRPr="00813954">
        <w:rPr>
          <w:rStyle w:val="None"/>
          <w:rFonts w:ascii="Trebuchet MS" w:hAnsi="Trebuchet MS"/>
          <w:color w:val="333F48"/>
          <w:sz w:val="22"/>
          <w:szCs w:val="22"/>
          <w:u w:color="333F48"/>
        </w:rPr>
        <w:t xml:space="preserve">Dependent on your local authority, please use their website to find out further information </w:t>
      </w:r>
    </w:p>
    <w:p w14:paraId="032FABBC" w14:textId="77777777" w:rsidR="00071C80" w:rsidRDefault="00071C80">
      <w:pPr>
        <w:pStyle w:val="BodyA"/>
        <w:jc w:val="both"/>
        <w:rPr>
          <w:rStyle w:val="None"/>
          <w:rFonts w:ascii="Trebuchet MS" w:eastAsia="Trebuchet MS" w:hAnsi="Trebuchet MS" w:cs="Trebuchet MS"/>
          <w:sz w:val="22"/>
          <w:szCs w:val="22"/>
        </w:rPr>
      </w:pPr>
    </w:p>
    <w:p w14:paraId="56DC0C2F" w14:textId="77777777" w:rsidR="00071C80" w:rsidRPr="00813954" w:rsidRDefault="004B3AA0">
      <w:pPr>
        <w:pStyle w:val="BodyA"/>
        <w:jc w:val="both"/>
        <w:rPr>
          <w:rStyle w:val="None"/>
          <w:rFonts w:ascii="Trebuchet MS" w:eastAsia="Trebuchet MS" w:hAnsi="Trebuchet MS" w:cs="Trebuchet MS"/>
          <w:sz w:val="22"/>
          <w:szCs w:val="22"/>
          <w:u w:color="FF7D78"/>
        </w:rPr>
      </w:pPr>
      <w:r w:rsidRPr="00813954">
        <w:rPr>
          <w:rStyle w:val="None"/>
          <w:rFonts w:ascii="Trebuchet MS" w:hAnsi="Trebuchet MS"/>
          <w:sz w:val="22"/>
          <w:szCs w:val="22"/>
          <w:u w:color="FF7D78"/>
        </w:rPr>
        <w:t xml:space="preserve">England Handball- </w:t>
      </w:r>
      <w:hyperlink r:id="rId14" w:history="1">
        <w:r w:rsidRPr="00813954">
          <w:rPr>
            <w:rStyle w:val="Hyperlink2"/>
          </w:rPr>
          <w:t>safeguarding@englandhandball.com</w:t>
        </w:r>
      </w:hyperlink>
    </w:p>
    <w:p w14:paraId="52CC4C74" w14:textId="77777777" w:rsidR="00071C80" w:rsidRPr="00813954" w:rsidRDefault="004B3AA0">
      <w:pPr>
        <w:pStyle w:val="BodyA"/>
        <w:jc w:val="both"/>
        <w:rPr>
          <w:rStyle w:val="None"/>
          <w:rFonts w:ascii="Trebuchet MS" w:eastAsia="Trebuchet MS" w:hAnsi="Trebuchet MS" w:cs="Trebuchet MS"/>
          <w:sz w:val="22"/>
          <w:szCs w:val="22"/>
          <w:u w:color="FF7D78"/>
        </w:rPr>
      </w:pPr>
      <w:r w:rsidRPr="00813954">
        <w:rPr>
          <w:rStyle w:val="None"/>
          <w:rFonts w:ascii="Trebuchet MS" w:hAnsi="Trebuchet MS"/>
          <w:sz w:val="22"/>
          <w:szCs w:val="22"/>
          <w:u w:color="FF7D78"/>
        </w:rPr>
        <w:t xml:space="preserve">Scottish Handball - </w:t>
      </w:r>
      <w:hyperlink r:id="rId15" w:history="1">
        <w:r w:rsidRPr="00813954">
          <w:rPr>
            <w:rStyle w:val="Hyperlink2"/>
          </w:rPr>
          <w:t>childprotection@scottishhandball.com</w:t>
        </w:r>
      </w:hyperlink>
      <w:r w:rsidRPr="00813954">
        <w:rPr>
          <w:rStyle w:val="None"/>
          <w:rFonts w:ascii="Trebuchet MS" w:hAnsi="Trebuchet MS"/>
          <w:sz w:val="22"/>
          <w:szCs w:val="22"/>
        </w:rPr>
        <w:t xml:space="preserve"> </w:t>
      </w:r>
    </w:p>
    <w:p w14:paraId="029DE5C5" w14:textId="77777777" w:rsidR="00071C80" w:rsidRDefault="00071C80">
      <w:pPr>
        <w:pStyle w:val="BodyA"/>
        <w:jc w:val="both"/>
        <w:rPr>
          <w:rStyle w:val="None"/>
          <w:rFonts w:ascii="Trebuchet MS" w:eastAsia="Trebuchet MS" w:hAnsi="Trebuchet MS" w:cs="Trebuchet MS"/>
          <w:sz w:val="22"/>
          <w:szCs w:val="22"/>
        </w:rPr>
      </w:pPr>
    </w:p>
    <w:p w14:paraId="7E84720E"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NSPCC Child Protection in Sport Unit</w:t>
      </w:r>
    </w:p>
    <w:p w14:paraId="3A188BD5"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v 0116 366 55</w:t>
      </w:r>
      <w:r>
        <w:rPr>
          <w:rStyle w:val="None"/>
          <w:rFonts w:ascii="Trebuchet MS" w:hAnsi="Trebuchet MS"/>
          <w:sz w:val="22"/>
          <w:szCs w:val="22"/>
        </w:rPr>
        <w:t>80</w:t>
      </w:r>
    </w:p>
    <w:p w14:paraId="5AB947D0" w14:textId="77777777" w:rsidR="00071C80" w:rsidRDefault="004B3AA0">
      <w:pPr>
        <w:pStyle w:val="BodyA"/>
        <w:jc w:val="both"/>
        <w:rPr>
          <w:rStyle w:val="None"/>
          <w:rFonts w:ascii="Trebuchet MS" w:eastAsia="Trebuchet MS" w:hAnsi="Trebuchet MS" w:cs="Trebuchet MS"/>
          <w:sz w:val="22"/>
          <w:szCs w:val="22"/>
          <w:lang w:val="it-IT"/>
        </w:rPr>
      </w:pPr>
      <w:r>
        <w:rPr>
          <w:rStyle w:val="None"/>
          <w:rFonts w:ascii="Trebuchet MS" w:hAnsi="Trebuchet MS"/>
          <w:sz w:val="22"/>
          <w:szCs w:val="22"/>
          <w:lang w:val="it-IT"/>
        </w:rPr>
        <w:t>a cpsu@nspcc.org.uk</w:t>
      </w:r>
    </w:p>
    <w:p w14:paraId="1104E3D0" w14:textId="77777777" w:rsidR="00071C80" w:rsidRDefault="00071C80">
      <w:pPr>
        <w:pStyle w:val="BodyA"/>
        <w:jc w:val="both"/>
        <w:rPr>
          <w:rStyle w:val="None"/>
          <w:rFonts w:ascii="Trebuchet MS" w:eastAsia="Trebuchet MS" w:hAnsi="Trebuchet MS" w:cs="Trebuchet MS"/>
          <w:sz w:val="22"/>
          <w:szCs w:val="22"/>
        </w:rPr>
      </w:pPr>
    </w:p>
    <w:p w14:paraId="03A44F99"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NSPCC Helpline</w:t>
      </w:r>
    </w:p>
    <w:p w14:paraId="518E5A6D"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v 0808 800 5000</w:t>
      </w:r>
    </w:p>
    <w:p w14:paraId="5D2FEA20" w14:textId="77777777" w:rsidR="00071C80" w:rsidRDefault="004B3AA0">
      <w:pPr>
        <w:pStyle w:val="BodyA"/>
        <w:jc w:val="both"/>
        <w:rPr>
          <w:rStyle w:val="None"/>
          <w:rFonts w:ascii="Trebuchet MS" w:eastAsia="Trebuchet MS" w:hAnsi="Trebuchet MS" w:cs="Trebuchet MS"/>
          <w:sz w:val="22"/>
          <w:szCs w:val="22"/>
          <w:lang w:val="it-IT"/>
        </w:rPr>
      </w:pPr>
      <w:r>
        <w:rPr>
          <w:rStyle w:val="None"/>
          <w:rFonts w:ascii="Trebuchet MS" w:hAnsi="Trebuchet MS"/>
          <w:sz w:val="22"/>
          <w:szCs w:val="22"/>
          <w:lang w:val="it-IT"/>
        </w:rPr>
        <w:t>B nspcc.org.uk</w:t>
      </w:r>
    </w:p>
    <w:p w14:paraId="1235C85C" w14:textId="77777777" w:rsidR="00071C80" w:rsidRDefault="00071C80">
      <w:pPr>
        <w:pStyle w:val="BodyA"/>
        <w:jc w:val="both"/>
        <w:rPr>
          <w:rStyle w:val="None"/>
          <w:rFonts w:ascii="Trebuchet MS" w:eastAsia="Trebuchet MS" w:hAnsi="Trebuchet MS" w:cs="Trebuchet MS"/>
          <w:sz w:val="22"/>
          <w:szCs w:val="22"/>
        </w:rPr>
      </w:pPr>
    </w:p>
    <w:p w14:paraId="34543921"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Childline</w:t>
      </w:r>
    </w:p>
    <w:p w14:paraId="1E207A50"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v 0800 1111</w:t>
      </w:r>
    </w:p>
    <w:p w14:paraId="5F0101F0"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 xml:space="preserve">B </w:t>
      </w:r>
      <w:hyperlink r:id="rId16" w:history="1">
        <w:r>
          <w:rPr>
            <w:rStyle w:val="Hyperlink3"/>
          </w:rPr>
          <w:t>childline.org.uk</w:t>
        </w:r>
      </w:hyperlink>
    </w:p>
    <w:p w14:paraId="44B43AD7" w14:textId="77777777" w:rsidR="00071C80" w:rsidRDefault="00071C80">
      <w:pPr>
        <w:pStyle w:val="BodyA"/>
        <w:jc w:val="both"/>
        <w:rPr>
          <w:rStyle w:val="None"/>
          <w:rFonts w:ascii="Trebuchet MS" w:eastAsia="Trebuchet MS" w:hAnsi="Trebuchet MS" w:cs="Trebuchet MS"/>
          <w:sz w:val="22"/>
          <w:szCs w:val="22"/>
        </w:rPr>
      </w:pPr>
    </w:p>
    <w:p w14:paraId="51421E19"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 xml:space="preserve">For more information </w:t>
      </w:r>
      <w:r w:rsidRPr="00813954">
        <w:rPr>
          <w:rStyle w:val="None"/>
          <w:rFonts w:ascii="Trebuchet MS" w:hAnsi="Trebuchet MS"/>
          <w:sz w:val="22"/>
          <w:szCs w:val="22"/>
        </w:rPr>
        <w:t xml:space="preserve">on the governments safeguarding children publication </w:t>
      </w:r>
      <w:r>
        <w:rPr>
          <w:rStyle w:val="None"/>
          <w:rFonts w:ascii="Trebuchet MS" w:hAnsi="Trebuchet MS"/>
          <w:sz w:val="22"/>
          <w:szCs w:val="22"/>
        </w:rPr>
        <w:t>please refer to the full</w:t>
      </w:r>
      <w:r w:rsidRPr="00813954">
        <w:rPr>
          <w:rStyle w:val="None"/>
          <w:rFonts w:ascii="Trebuchet MS" w:hAnsi="Trebuchet MS"/>
          <w:sz w:val="22"/>
          <w:szCs w:val="22"/>
        </w:rPr>
        <w:t xml:space="preserve"> docum</w:t>
      </w:r>
      <w:r w:rsidRPr="00813954">
        <w:rPr>
          <w:rStyle w:val="None"/>
          <w:rFonts w:ascii="Trebuchet MS" w:hAnsi="Trebuchet MS"/>
          <w:sz w:val="22"/>
          <w:szCs w:val="22"/>
        </w:rPr>
        <w:t xml:space="preserve">ent at </w:t>
      </w:r>
      <w:hyperlink r:id="rId17" w:history="1">
        <w:r>
          <w:rPr>
            <w:rStyle w:val="Hyperlink4"/>
          </w:rPr>
          <w:t>gov.uk/government/publications/working-together-to-safeguard-children--2</w:t>
        </w:r>
      </w:hyperlink>
    </w:p>
    <w:p w14:paraId="708996AC" w14:textId="77777777" w:rsidR="00071C80" w:rsidRDefault="00071C80">
      <w:pPr>
        <w:pStyle w:val="BodyA"/>
        <w:jc w:val="both"/>
        <w:rPr>
          <w:rStyle w:val="None"/>
          <w:rFonts w:ascii="Trebuchet MS" w:eastAsia="Trebuchet MS" w:hAnsi="Trebuchet MS" w:cs="Trebuchet MS"/>
          <w:sz w:val="22"/>
          <w:szCs w:val="22"/>
        </w:rPr>
      </w:pPr>
    </w:p>
    <w:p w14:paraId="69662C68" w14:textId="77777777" w:rsidR="00071C80" w:rsidRDefault="00071C80">
      <w:pPr>
        <w:pStyle w:val="BodyA"/>
        <w:jc w:val="both"/>
        <w:rPr>
          <w:rStyle w:val="None"/>
          <w:rFonts w:ascii="Trebuchet MS" w:eastAsia="Trebuchet MS" w:hAnsi="Trebuchet MS" w:cs="Trebuchet MS"/>
          <w:sz w:val="22"/>
          <w:szCs w:val="22"/>
        </w:rPr>
      </w:pPr>
    </w:p>
    <w:p w14:paraId="0FC28F97"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Glossary of other terms</w:t>
      </w:r>
    </w:p>
    <w:p w14:paraId="360B465C" w14:textId="77777777" w:rsidR="00071C80" w:rsidRDefault="00071C80">
      <w:pPr>
        <w:pStyle w:val="BodyA"/>
        <w:jc w:val="both"/>
        <w:rPr>
          <w:rStyle w:val="None"/>
          <w:rFonts w:ascii="Trebuchet MS" w:eastAsia="Trebuchet MS" w:hAnsi="Trebuchet MS" w:cs="Trebuchet MS"/>
          <w:sz w:val="22"/>
          <w:szCs w:val="22"/>
        </w:rPr>
      </w:pPr>
    </w:p>
    <w:p w14:paraId="6996FB3B"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B</w:t>
      </w:r>
      <w:r w:rsidRPr="00813954">
        <w:rPr>
          <w:rStyle w:val="None"/>
          <w:rFonts w:ascii="Trebuchet MS" w:hAnsi="Trebuchet MS"/>
          <w:sz w:val="22"/>
          <w:szCs w:val="22"/>
        </w:rPr>
        <w:t>HA</w:t>
      </w:r>
      <w:r>
        <w:rPr>
          <w:rStyle w:val="None"/>
          <w:rFonts w:ascii="Trebuchet MS" w:hAnsi="Trebuchet MS"/>
          <w:sz w:val="22"/>
          <w:szCs w:val="22"/>
        </w:rPr>
        <w:t xml:space="preserve"> British </w:t>
      </w:r>
      <w:r w:rsidRPr="00813954">
        <w:rPr>
          <w:rStyle w:val="None"/>
          <w:rFonts w:ascii="Trebuchet MS" w:hAnsi="Trebuchet MS"/>
          <w:sz w:val="22"/>
          <w:szCs w:val="22"/>
        </w:rPr>
        <w:t>Handball Association</w:t>
      </w:r>
    </w:p>
    <w:p w14:paraId="6030EF08"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 xml:space="preserve">CMG Case </w:t>
      </w:r>
      <w:r>
        <w:rPr>
          <w:rStyle w:val="None"/>
          <w:rFonts w:ascii="Trebuchet MS" w:hAnsi="Trebuchet MS"/>
          <w:sz w:val="22"/>
          <w:szCs w:val="22"/>
        </w:rPr>
        <w:t>Management Group</w:t>
      </w:r>
    </w:p>
    <w:p w14:paraId="504EF5A0"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CPSU Child Protection in Sport Unit</w:t>
      </w:r>
    </w:p>
    <w:p w14:paraId="0031CE4D"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DBS Disclosure and Barring Service</w:t>
      </w:r>
    </w:p>
    <w:p w14:paraId="11C404EA"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GDPR General Data Protection Regulation</w:t>
      </w:r>
    </w:p>
    <w:p w14:paraId="27FD4D8B"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LADO (aka DO) Local Authority Designated Officer (England only)</w:t>
      </w:r>
    </w:p>
    <w:p w14:paraId="3B9488BF" w14:textId="77777777" w:rsidR="00071C80" w:rsidRDefault="004B3AA0">
      <w:pPr>
        <w:pStyle w:val="BodyA"/>
        <w:jc w:val="both"/>
        <w:rPr>
          <w:rStyle w:val="None"/>
          <w:rFonts w:ascii="Trebuchet MS" w:eastAsia="Trebuchet MS" w:hAnsi="Trebuchet MS" w:cs="Trebuchet MS"/>
          <w:sz w:val="22"/>
          <w:szCs w:val="22"/>
        </w:rPr>
      </w:pPr>
      <w:r>
        <w:rPr>
          <w:rStyle w:val="None"/>
          <w:rFonts w:ascii="Trebuchet MS" w:hAnsi="Trebuchet MS"/>
          <w:sz w:val="22"/>
          <w:szCs w:val="22"/>
        </w:rPr>
        <w:t xml:space="preserve">NSPCC National Society for the Prevention of Cruelty to </w:t>
      </w:r>
      <w:r>
        <w:rPr>
          <w:rStyle w:val="None"/>
          <w:rFonts w:ascii="Trebuchet MS" w:hAnsi="Trebuchet MS"/>
          <w:sz w:val="22"/>
          <w:szCs w:val="22"/>
        </w:rPr>
        <w:t>Children</w:t>
      </w:r>
    </w:p>
    <w:p w14:paraId="4C4EDCBB" w14:textId="77777777" w:rsidR="00071C80" w:rsidRDefault="004B3AA0">
      <w:pPr>
        <w:pStyle w:val="Heading3"/>
        <w:keepNext/>
        <w:keepLines/>
        <w:spacing w:before="40" w:after="0" w:line="259" w:lineRule="auto"/>
        <w:jc w:val="center"/>
      </w:pPr>
      <w:r>
        <w:rPr>
          <w:rStyle w:val="None"/>
          <w:rFonts w:ascii="Arial Unicode MS" w:eastAsia="Arial Unicode MS" w:hAnsi="Arial Unicode MS" w:cs="Arial Unicode MS"/>
          <w:b w:val="0"/>
          <w:bCs w:val="0"/>
          <w:color w:val="333F48"/>
          <w:sz w:val="35"/>
          <w:szCs w:val="35"/>
          <w:u w:color="333F48"/>
        </w:rPr>
        <w:br w:type="page"/>
      </w:r>
    </w:p>
    <w:p w14:paraId="0876C781" w14:textId="77777777" w:rsidR="00071C80" w:rsidRDefault="004B3AA0">
      <w:pPr>
        <w:pStyle w:val="Heading3"/>
        <w:keepNext/>
        <w:keepLines/>
        <w:spacing w:before="40" w:after="0" w:line="259" w:lineRule="auto"/>
        <w:jc w:val="center"/>
        <w:rPr>
          <w:rStyle w:val="None"/>
          <w:rFonts w:ascii="Trebuchet MS" w:eastAsia="Trebuchet MS" w:hAnsi="Trebuchet MS" w:cs="Trebuchet MS"/>
          <w:sz w:val="35"/>
          <w:szCs w:val="35"/>
        </w:rPr>
      </w:pPr>
      <w:r>
        <w:rPr>
          <w:rStyle w:val="None"/>
          <w:rFonts w:ascii="Trebuchet MS" w:hAnsi="Trebuchet MS"/>
          <w:color w:val="005392"/>
          <w:sz w:val="35"/>
          <w:szCs w:val="35"/>
          <w:u w:color="005392"/>
          <w:lang w:val="de-DE"/>
        </w:rPr>
        <w:lastRenderedPageBreak/>
        <w:t xml:space="preserve">Appendix 1 - </w:t>
      </w:r>
      <w:proofErr w:type="spellStart"/>
      <w:r>
        <w:rPr>
          <w:rStyle w:val="None"/>
          <w:rFonts w:ascii="Trebuchet MS" w:hAnsi="Trebuchet MS"/>
          <w:color w:val="005392"/>
          <w:sz w:val="35"/>
          <w:szCs w:val="35"/>
          <w:u w:color="005392"/>
          <w:lang w:val="de-DE"/>
        </w:rPr>
        <w:t>Safeguarding</w:t>
      </w:r>
      <w:proofErr w:type="spellEnd"/>
      <w:r>
        <w:rPr>
          <w:rStyle w:val="None"/>
          <w:rFonts w:ascii="Trebuchet MS" w:hAnsi="Trebuchet MS"/>
          <w:color w:val="005392"/>
          <w:sz w:val="35"/>
          <w:szCs w:val="35"/>
          <w:u w:color="005392"/>
          <w:lang w:val="de-DE"/>
        </w:rPr>
        <w:t xml:space="preserve"> </w:t>
      </w:r>
      <w:r w:rsidRPr="00813954">
        <w:rPr>
          <w:rStyle w:val="None"/>
          <w:rFonts w:ascii="Trebuchet MS" w:hAnsi="Trebuchet MS"/>
          <w:color w:val="005392"/>
          <w:sz w:val="35"/>
          <w:szCs w:val="35"/>
          <w:u w:color="005392"/>
          <w:lang w:val="en-US"/>
        </w:rPr>
        <w:t>Children</w:t>
      </w:r>
      <w:r w:rsidRPr="00813954">
        <w:rPr>
          <w:rStyle w:val="None"/>
          <w:rFonts w:ascii="Trebuchet MS" w:hAnsi="Trebuchet MS"/>
          <w:color w:val="005392"/>
          <w:sz w:val="35"/>
          <w:szCs w:val="35"/>
          <w:u w:color="005392"/>
          <w:lang w:val="en-US"/>
        </w:rPr>
        <w:t>’</w:t>
      </w:r>
      <w:r w:rsidRPr="00813954">
        <w:rPr>
          <w:rStyle w:val="None"/>
          <w:rFonts w:ascii="Trebuchet MS" w:hAnsi="Trebuchet MS"/>
          <w:color w:val="005392"/>
          <w:sz w:val="35"/>
          <w:szCs w:val="35"/>
          <w:u w:color="005392"/>
          <w:lang w:val="en-US"/>
        </w:rPr>
        <w:t xml:space="preserve">s Incident </w:t>
      </w:r>
      <w:r>
        <w:rPr>
          <w:rStyle w:val="None"/>
          <w:rFonts w:ascii="Trebuchet MS" w:hAnsi="Trebuchet MS"/>
          <w:color w:val="005392"/>
          <w:sz w:val="35"/>
          <w:szCs w:val="35"/>
          <w:u w:color="005392"/>
          <w:lang w:val="de-DE"/>
        </w:rPr>
        <w:t>Form</w:t>
      </w:r>
      <w:r>
        <w:rPr>
          <w:rStyle w:val="None"/>
          <w:rFonts w:ascii="Trebuchet MS" w:hAnsi="Trebuchet MS"/>
          <w:sz w:val="35"/>
          <w:szCs w:val="35"/>
          <w:lang w:val="de-DE"/>
        </w:rPr>
        <w:t xml:space="preserve"> </w:t>
      </w:r>
    </w:p>
    <w:p w14:paraId="4FD063F9" w14:textId="77777777" w:rsidR="00071C80" w:rsidRDefault="00071C80">
      <w:pPr>
        <w:pStyle w:val="BodyA"/>
        <w:spacing w:after="160" w:line="259" w:lineRule="auto"/>
        <w:rPr>
          <w:rStyle w:val="None"/>
          <w:rFonts w:ascii="Trebuchet MS" w:eastAsia="Trebuchet MS" w:hAnsi="Trebuchet MS" w:cs="Trebuchet MS"/>
          <w:sz w:val="22"/>
          <w:szCs w:val="22"/>
        </w:rPr>
      </w:pPr>
    </w:p>
    <w:p w14:paraId="08982592" w14:textId="77777777" w:rsidR="00071C80" w:rsidRDefault="004B3AA0">
      <w:pPr>
        <w:pStyle w:val="BodyA"/>
        <w:spacing w:after="160" w:line="259" w:lineRule="auto"/>
        <w:rPr>
          <w:rStyle w:val="None"/>
          <w:rFonts w:ascii="Trebuchet MS" w:eastAsia="Trebuchet MS" w:hAnsi="Trebuchet MS" w:cs="Trebuchet MS"/>
          <w:sz w:val="22"/>
          <w:szCs w:val="22"/>
        </w:rPr>
      </w:pPr>
      <w:r>
        <w:rPr>
          <w:rStyle w:val="None"/>
          <w:rFonts w:ascii="Trebuchet MS" w:hAnsi="Trebuchet MS"/>
          <w:sz w:val="22"/>
          <w:szCs w:val="22"/>
        </w:rPr>
        <w:t>To be completed as fully as possible if you have concerns regarding a</w:t>
      </w:r>
      <w:r w:rsidRPr="00813954">
        <w:rPr>
          <w:rStyle w:val="None"/>
          <w:rFonts w:ascii="Trebuchet MS" w:hAnsi="Trebuchet MS"/>
          <w:sz w:val="22"/>
          <w:szCs w:val="22"/>
        </w:rPr>
        <w:t xml:space="preserve"> child or young person.</w:t>
      </w:r>
    </w:p>
    <w:p w14:paraId="4FE60AE9" w14:textId="77777777" w:rsidR="00071C80" w:rsidRDefault="004B3AA0">
      <w:pPr>
        <w:pStyle w:val="BodyA"/>
        <w:spacing w:after="160" w:line="259" w:lineRule="auto"/>
        <w:rPr>
          <w:rStyle w:val="None"/>
          <w:rFonts w:ascii="Trebuchet MS" w:eastAsia="Trebuchet MS" w:hAnsi="Trebuchet MS" w:cs="Trebuchet MS"/>
          <w:sz w:val="22"/>
          <w:szCs w:val="22"/>
        </w:rPr>
      </w:pPr>
      <w:r>
        <w:rPr>
          <w:rStyle w:val="None"/>
          <w:rFonts w:ascii="Trebuchet MS" w:hAnsi="Trebuchet MS"/>
          <w:sz w:val="22"/>
          <w:szCs w:val="22"/>
        </w:rPr>
        <w:t xml:space="preserve">If it is safe to do so, it is important to inform the adult about your concerns and that you have a duty to pass the information onto the safeguarding lead. The Safeguarding Lead will then look at the information and start to plan a course of action. </w:t>
      </w:r>
    </w:p>
    <w:tbl>
      <w:tblPr>
        <w:tblW w:w="8854" w:type="dxa"/>
        <w:tblInd w:w="86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81"/>
        <w:gridCol w:w="164"/>
        <w:gridCol w:w="5809"/>
      </w:tblGrid>
      <w:tr w:rsidR="00071C80" w14:paraId="18CB1DA5" w14:textId="77777777">
        <w:trPr>
          <w:trHeight w:val="340"/>
        </w:trPr>
        <w:tc>
          <w:tcPr>
            <w:tcW w:w="8854"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73D6150" w14:textId="77777777" w:rsidR="00071C80" w:rsidRDefault="004B3AA0">
            <w:pPr>
              <w:pStyle w:val="BodyA"/>
              <w:spacing w:line="259" w:lineRule="auto"/>
            </w:pPr>
            <w:r>
              <w:rPr>
                <w:rStyle w:val="None"/>
                <w:rFonts w:ascii="Poppins" w:eastAsia="Poppins" w:hAnsi="Poppins" w:cs="Poppins"/>
                <w:sz w:val="22"/>
                <w:szCs w:val="22"/>
              </w:rPr>
              <w:t>Sect</w:t>
            </w:r>
            <w:r>
              <w:rPr>
                <w:rStyle w:val="None"/>
                <w:rFonts w:ascii="Poppins" w:eastAsia="Poppins" w:hAnsi="Poppins" w:cs="Poppins"/>
                <w:sz w:val="22"/>
                <w:szCs w:val="22"/>
              </w:rPr>
              <w:t xml:space="preserve">ion 1 – Details of </w:t>
            </w:r>
            <w:r w:rsidRPr="00813954">
              <w:rPr>
                <w:rStyle w:val="None"/>
                <w:rFonts w:ascii="Poppins" w:eastAsia="Poppins" w:hAnsi="Poppins" w:cs="Poppins"/>
                <w:sz w:val="22"/>
                <w:szCs w:val="22"/>
              </w:rPr>
              <w:t xml:space="preserve">child/young person </w:t>
            </w:r>
            <w:r>
              <w:rPr>
                <w:rStyle w:val="None"/>
                <w:rFonts w:ascii="Poppins" w:eastAsia="Poppins" w:hAnsi="Poppins" w:cs="Poppins"/>
                <w:sz w:val="22"/>
                <w:szCs w:val="22"/>
              </w:rPr>
              <w:t>(</w:t>
            </w:r>
            <w:r w:rsidRPr="00813954">
              <w:rPr>
                <w:rStyle w:val="None"/>
                <w:rFonts w:ascii="Poppins" w:eastAsia="Poppins" w:hAnsi="Poppins" w:cs="Poppins"/>
                <w:sz w:val="22"/>
                <w:szCs w:val="22"/>
              </w:rPr>
              <w:t>of whom there is</w:t>
            </w:r>
            <w:r>
              <w:rPr>
                <w:rStyle w:val="None"/>
                <w:rFonts w:ascii="Poppins" w:eastAsia="Poppins" w:hAnsi="Poppins" w:cs="Poppins"/>
                <w:sz w:val="22"/>
                <w:szCs w:val="22"/>
              </w:rPr>
              <w:t xml:space="preserve"> concern about)</w:t>
            </w:r>
          </w:p>
        </w:tc>
      </w:tr>
      <w:tr w:rsidR="00071C80" w14:paraId="61D6D178" w14:textId="77777777">
        <w:trPr>
          <w:trHeight w:val="571"/>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3D05C7" w14:textId="77777777" w:rsidR="00071C80" w:rsidRDefault="004B3AA0">
            <w:pPr>
              <w:pStyle w:val="BodyA"/>
              <w:spacing w:after="160" w:line="259" w:lineRule="auto"/>
            </w:pPr>
            <w:r>
              <w:rPr>
                <w:rStyle w:val="None"/>
                <w:rFonts w:ascii="Poppins" w:eastAsia="Poppins" w:hAnsi="Poppins" w:cs="Poppins"/>
                <w:sz w:val="22"/>
                <w:szCs w:val="22"/>
              </w:rPr>
              <w:t>Name of</w:t>
            </w:r>
            <w:r w:rsidRPr="00813954">
              <w:rPr>
                <w:rStyle w:val="None"/>
                <w:rFonts w:ascii="Poppins" w:eastAsia="Poppins" w:hAnsi="Poppins" w:cs="Poppins"/>
                <w:sz w:val="22"/>
                <w:szCs w:val="22"/>
              </w:rPr>
              <w:t xml:space="preserve"> child/young person</w:t>
            </w:r>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137E09" w14:textId="77777777" w:rsidR="00071C80" w:rsidRDefault="00071C80"/>
        </w:tc>
      </w:tr>
      <w:tr w:rsidR="00071C80" w14:paraId="03603DE3" w14:textId="77777777">
        <w:trPr>
          <w:trHeight w:val="430"/>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2EDD43" w14:textId="77777777" w:rsidR="00071C80" w:rsidRDefault="004B3AA0">
            <w:pPr>
              <w:pStyle w:val="BodyA"/>
              <w:spacing w:after="160" w:line="259" w:lineRule="auto"/>
            </w:pPr>
            <w:r>
              <w:rPr>
                <w:rStyle w:val="None"/>
                <w:rFonts w:ascii="Poppins" w:eastAsia="Poppins" w:hAnsi="Poppins" w:cs="Poppins"/>
                <w:sz w:val="22"/>
                <w:szCs w:val="22"/>
              </w:rPr>
              <w:t>Date of Birth/ Age</w:t>
            </w:r>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EAFFB2" w14:textId="77777777" w:rsidR="00071C80" w:rsidRDefault="00071C80"/>
        </w:tc>
      </w:tr>
      <w:tr w:rsidR="00071C80" w14:paraId="49E30A46" w14:textId="77777777">
        <w:trPr>
          <w:trHeight w:val="360"/>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32E85C" w14:textId="504434A2" w:rsidR="00071C80" w:rsidRDefault="004B3AA0">
            <w:pPr>
              <w:pStyle w:val="BodyA"/>
              <w:spacing w:after="160" w:line="259" w:lineRule="auto"/>
            </w:pPr>
            <w:r>
              <w:rPr>
                <w:rStyle w:val="None"/>
                <w:rFonts w:ascii="Poppins" w:eastAsia="Poppins" w:hAnsi="Poppins" w:cs="Poppins"/>
                <w:color w:val="333F48"/>
                <w:sz w:val="22"/>
                <w:szCs w:val="22"/>
                <w:u w:color="333F48"/>
              </w:rPr>
              <w:t>Gender</w:t>
            </w:r>
            <w:r w:rsidR="00813954">
              <w:rPr>
                <w:rStyle w:val="None"/>
                <w:rFonts w:ascii="Poppins" w:eastAsia="Poppins" w:hAnsi="Poppins" w:cs="Poppins"/>
                <w:color w:val="333F48"/>
                <w:sz w:val="22"/>
                <w:szCs w:val="22"/>
                <w:u w:color="333F48"/>
              </w:rPr>
              <w:t xml:space="preserve"> at birth</w:t>
            </w:r>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08E26C" w14:textId="77777777" w:rsidR="00071C80" w:rsidRDefault="00071C80"/>
        </w:tc>
      </w:tr>
      <w:tr w:rsidR="00071C80" w14:paraId="44010FDB" w14:textId="77777777">
        <w:trPr>
          <w:trHeight w:val="360"/>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0DEC62" w14:textId="77777777" w:rsidR="00071C80" w:rsidRDefault="004B3AA0">
            <w:pPr>
              <w:pStyle w:val="BodyA"/>
              <w:spacing w:after="160" w:line="259" w:lineRule="auto"/>
            </w:pPr>
            <w:r>
              <w:rPr>
                <w:rStyle w:val="None"/>
                <w:rFonts w:ascii="Poppins" w:eastAsia="Poppins" w:hAnsi="Poppins" w:cs="Poppins"/>
                <w:color w:val="333F48"/>
                <w:sz w:val="22"/>
                <w:szCs w:val="22"/>
                <w:u w:color="333F48"/>
              </w:rPr>
              <w:t>Parent/</w:t>
            </w:r>
            <w:proofErr w:type="spellStart"/>
            <w:r>
              <w:rPr>
                <w:rStyle w:val="None"/>
                <w:rFonts w:ascii="Poppins" w:eastAsia="Poppins" w:hAnsi="Poppins" w:cs="Poppins"/>
                <w:color w:val="333F48"/>
                <w:sz w:val="22"/>
                <w:szCs w:val="22"/>
                <w:u w:color="333F48"/>
              </w:rPr>
              <w:t>carer’s</w:t>
            </w:r>
            <w:proofErr w:type="spellEnd"/>
            <w:r>
              <w:rPr>
                <w:rStyle w:val="None"/>
                <w:rFonts w:ascii="Poppins" w:eastAsia="Poppins" w:hAnsi="Poppins" w:cs="Poppins"/>
                <w:color w:val="333F48"/>
                <w:sz w:val="22"/>
                <w:szCs w:val="22"/>
                <w:u w:color="333F48"/>
              </w:rPr>
              <w:t xml:space="preserve"> name</w:t>
            </w:r>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3233FB" w14:textId="77777777" w:rsidR="00071C80" w:rsidRDefault="00071C80"/>
        </w:tc>
      </w:tr>
      <w:tr w:rsidR="00071C80" w14:paraId="16D1DBDF" w14:textId="77777777">
        <w:trPr>
          <w:trHeight w:val="360"/>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CA1F25" w14:textId="77777777" w:rsidR="00071C80" w:rsidRDefault="004B3AA0">
            <w:pPr>
              <w:pStyle w:val="BodyA"/>
              <w:spacing w:after="160" w:line="259" w:lineRule="auto"/>
            </w:pPr>
            <w:r>
              <w:rPr>
                <w:rStyle w:val="None"/>
                <w:rFonts w:ascii="Poppins" w:eastAsia="Poppins" w:hAnsi="Poppins" w:cs="Poppins"/>
                <w:color w:val="333F48"/>
                <w:sz w:val="22"/>
                <w:szCs w:val="22"/>
                <w:u w:color="333F48"/>
              </w:rPr>
              <w:t>Address</w:t>
            </w:r>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19BF6F" w14:textId="77777777" w:rsidR="00071C80" w:rsidRDefault="00071C80"/>
        </w:tc>
      </w:tr>
      <w:tr w:rsidR="00071C80" w14:paraId="151F9E80" w14:textId="77777777">
        <w:trPr>
          <w:trHeight w:val="360"/>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ECA5A0" w14:textId="77777777" w:rsidR="00071C80" w:rsidRDefault="004B3AA0">
            <w:pPr>
              <w:pStyle w:val="BodyA"/>
              <w:spacing w:after="160" w:line="259" w:lineRule="auto"/>
            </w:pPr>
            <w:r>
              <w:rPr>
                <w:rStyle w:val="None"/>
                <w:rFonts w:ascii="Poppins" w:eastAsia="Poppins" w:hAnsi="Poppins" w:cs="Poppins"/>
                <w:sz w:val="22"/>
                <w:szCs w:val="22"/>
              </w:rPr>
              <w:t>Contact number</w:t>
            </w:r>
            <w:r>
              <w:rPr>
                <w:rStyle w:val="None"/>
                <w:rFonts w:ascii="Poppins" w:eastAsia="Poppins" w:hAnsi="Poppins" w:cs="Poppins"/>
                <w:sz w:val="22"/>
                <w:szCs w:val="22"/>
                <w:lang w:val="fr-FR"/>
              </w:rPr>
              <w:t>(s)</w:t>
            </w:r>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9A93AA" w14:textId="77777777" w:rsidR="00071C80" w:rsidRDefault="00071C80"/>
        </w:tc>
      </w:tr>
      <w:tr w:rsidR="00071C80" w14:paraId="2CE4ECB4" w14:textId="77777777">
        <w:trPr>
          <w:trHeight w:val="360"/>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1061BF" w14:textId="77777777" w:rsidR="00071C80" w:rsidRDefault="004B3AA0">
            <w:pPr>
              <w:pStyle w:val="BodyA"/>
              <w:spacing w:after="160" w:line="259" w:lineRule="auto"/>
            </w:pPr>
            <w:proofErr w:type="spellStart"/>
            <w:r>
              <w:rPr>
                <w:rStyle w:val="None"/>
                <w:rFonts w:ascii="Poppins" w:eastAsia="Poppins" w:hAnsi="Poppins" w:cs="Poppins"/>
                <w:sz w:val="22"/>
                <w:szCs w:val="22"/>
                <w:lang w:val="fr-FR"/>
              </w:rPr>
              <w:t>Disability</w:t>
            </w:r>
            <w:proofErr w:type="spellEnd"/>
            <w:r>
              <w:rPr>
                <w:rStyle w:val="None"/>
                <w:rFonts w:ascii="Poppins" w:eastAsia="Poppins" w:hAnsi="Poppins" w:cs="Poppins"/>
                <w:sz w:val="22"/>
                <w:szCs w:val="22"/>
                <w:lang w:val="fr-FR"/>
              </w:rPr>
              <w:t xml:space="preserve"> (if </w:t>
            </w:r>
            <w:proofErr w:type="spellStart"/>
            <w:r>
              <w:rPr>
                <w:rStyle w:val="None"/>
                <w:rFonts w:ascii="Poppins" w:eastAsia="Poppins" w:hAnsi="Poppins" w:cs="Poppins"/>
                <w:sz w:val="22"/>
                <w:szCs w:val="22"/>
                <w:lang w:val="fr-FR"/>
              </w:rPr>
              <w:t>any</w:t>
            </w:r>
            <w:proofErr w:type="spellEnd"/>
            <w:r>
              <w:rPr>
                <w:rStyle w:val="None"/>
                <w:rFonts w:ascii="Poppins" w:eastAsia="Poppins" w:hAnsi="Poppins" w:cs="Poppins"/>
                <w:sz w:val="22"/>
                <w:szCs w:val="22"/>
                <w:lang w:val="fr-FR"/>
              </w:rPr>
              <w:t>)</w:t>
            </w:r>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82E702" w14:textId="77777777" w:rsidR="00071C80" w:rsidRDefault="00071C80"/>
        </w:tc>
      </w:tr>
      <w:tr w:rsidR="00071C80" w14:paraId="1C38B7AC" w14:textId="77777777">
        <w:trPr>
          <w:trHeight w:val="851"/>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5978F9" w14:textId="77777777" w:rsidR="00071C80" w:rsidRDefault="004B3AA0">
            <w:pPr>
              <w:pStyle w:val="BodyA"/>
              <w:spacing w:after="160" w:line="259" w:lineRule="auto"/>
            </w:pPr>
            <w:r>
              <w:rPr>
                <w:rStyle w:val="None"/>
                <w:rFonts w:ascii="Poppins" w:eastAsia="Poppins" w:hAnsi="Poppins" w:cs="Poppins"/>
                <w:sz w:val="22"/>
                <w:szCs w:val="22"/>
              </w:rPr>
              <w:t xml:space="preserve">Consent to share information with </w:t>
            </w:r>
            <w:r>
              <w:rPr>
                <w:rStyle w:val="None"/>
                <w:rFonts w:ascii="Poppins" w:eastAsia="Poppins" w:hAnsi="Poppins" w:cs="Poppins"/>
                <w:sz w:val="22"/>
                <w:szCs w:val="22"/>
              </w:rPr>
              <w:t>emergency contact?</w:t>
            </w:r>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82E284" w14:textId="77777777" w:rsidR="00071C80" w:rsidRDefault="00071C80"/>
        </w:tc>
      </w:tr>
      <w:tr w:rsidR="00071C80" w14:paraId="43591E46" w14:textId="77777777">
        <w:trPr>
          <w:trHeight w:val="340"/>
        </w:trPr>
        <w:tc>
          <w:tcPr>
            <w:tcW w:w="8854"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6EB1388" w14:textId="77777777" w:rsidR="00071C80" w:rsidRDefault="004B3AA0">
            <w:pPr>
              <w:pStyle w:val="BodyA"/>
              <w:spacing w:line="259" w:lineRule="auto"/>
            </w:pPr>
            <w:r>
              <w:rPr>
                <w:rStyle w:val="None"/>
                <w:rFonts w:ascii="Poppins" w:eastAsia="Poppins" w:hAnsi="Poppins" w:cs="Poppins"/>
                <w:sz w:val="22"/>
                <w:szCs w:val="22"/>
              </w:rPr>
              <w:t>Section 2 – Details of the person completing this form/ Your details</w:t>
            </w:r>
          </w:p>
        </w:tc>
      </w:tr>
      <w:tr w:rsidR="00071C80" w14:paraId="48CC8415" w14:textId="77777777">
        <w:trPr>
          <w:trHeight w:val="360"/>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EB436A" w14:textId="77777777" w:rsidR="00071C80" w:rsidRDefault="004B3AA0">
            <w:pPr>
              <w:pStyle w:val="BodyA"/>
              <w:spacing w:after="160" w:line="259" w:lineRule="auto"/>
            </w:pPr>
            <w:r>
              <w:rPr>
                <w:rStyle w:val="None"/>
                <w:rFonts w:ascii="Poppins" w:eastAsia="Poppins" w:hAnsi="Poppins" w:cs="Poppins"/>
                <w:sz w:val="22"/>
                <w:szCs w:val="22"/>
              </w:rPr>
              <w:t>Name</w:t>
            </w:r>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860721" w14:textId="77777777" w:rsidR="00071C80" w:rsidRDefault="00071C80"/>
        </w:tc>
      </w:tr>
      <w:tr w:rsidR="00071C80" w14:paraId="1D10321B" w14:textId="77777777">
        <w:trPr>
          <w:trHeight w:val="360"/>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406A6" w14:textId="77777777" w:rsidR="00071C80" w:rsidRDefault="004B3AA0">
            <w:pPr>
              <w:pStyle w:val="BodyA"/>
              <w:spacing w:after="160" w:line="259" w:lineRule="auto"/>
            </w:pPr>
            <w:r>
              <w:rPr>
                <w:rStyle w:val="None"/>
                <w:rFonts w:ascii="Poppins" w:eastAsia="Poppins" w:hAnsi="Poppins" w:cs="Poppins"/>
                <w:sz w:val="22"/>
                <w:szCs w:val="22"/>
              </w:rPr>
              <w:t>Contact phone number(s)</w:t>
            </w:r>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AFF328" w14:textId="77777777" w:rsidR="00071C80" w:rsidRDefault="00071C80"/>
        </w:tc>
      </w:tr>
      <w:tr w:rsidR="00071C80" w14:paraId="7619CD09" w14:textId="77777777">
        <w:trPr>
          <w:trHeight w:val="360"/>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5EF0EE" w14:textId="77777777" w:rsidR="00071C80" w:rsidRDefault="004B3AA0">
            <w:pPr>
              <w:pStyle w:val="BodyA"/>
              <w:spacing w:after="160" w:line="259" w:lineRule="auto"/>
            </w:pPr>
            <w:r>
              <w:rPr>
                <w:rStyle w:val="None"/>
                <w:rFonts w:ascii="Poppins" w:eastAsia="Poppins" w:hAnsi="Poppins" w:cs="Poppins"/>
                <w:sz w:val="22"/>
                <w:szCs w:val="22"/>
              </w:rPr>
              <w:t>Email address</w:t>
            </w:r>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D9A01" w14:textId="77777777" w:rsidR="00071C80" w:rsidRDefault="00071C80"/>
        </w:tc>
      </w:tr>
      <w:tr w:rsidR="00071C80" w14:paraId="118C1675" w14:textId="77777777">
        <w:trPr>
          <w:trHeight w:val="841"/>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BC6B6" w14:textId="77777777" w:rsidR="00071C80" w:rsidRDefault="004B3AA0">
            <w:pPr>
              <w:pStyle w:val="BodyA"/>
              <w:spacing w:line="259" w:lineRule="auto"/>
              <w:rPr>
                <w:rStyle w:val="None"/>
                <w:rFonts w:ascii="Poppins" w:eastAsia="Poppins" w:hAnsi="Poppins" w:cs="Poppins"/>
                <w:sz w:val="22"/>
                <w:szCs w:val="22"/>
              </w:rPr>
            </w:pPr>
            <w:r>
              <w:rPr>
                <w:rStyle w:val="None"/>
                <w:rFonts w:ascii="Poppins" w:eastAsia="Poppins" w:hAnsi="Poppins" w:cs="Poppins"/>
                <w:sz w:val="22"/>
                <w:szCs w:val="22"/>
              </w:rPr>
              <w:t>Line manager or alternative</w:t>
            </w:r>
          </w:p>
          <w:p w14:paraId="48630903" w14:textId="77777777" w:rsidR="00071C80" w:rsidRDefault="004B3AA0">
            <w:pPr>
              <w:pStyle w:val="BodyA"/>
              <w:spacing w:line="259" w:lineRule="auto"/>
            </w:pPr>
            <w:r>
              <w:rPr>
                <w:rStyle w:val="None"/>
                <w:rFonts w:ascii="Poppins" w:eastAsia="Poppins" w:hAnsi="Poppins" w:cs="Poppins"/>
                <w:sz w:val="22"/>
                <w:szCs w:val="22"/>
              </w:rPr>
              <w:t>contact</w:t>
            </w:r>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D8A37" w14:textId="77777777" w:rsidR="00071C80" w:rsidRDefault="00071C80"/>
        </w:tc>
      </w:tr>
      <w:tr w:rsidR="00071C80" w14:paraId="26788CFF" w14:textId="77777777">
        <w:trPr>
          <w:trHeight w:val="561"/>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463C01" w14:textId="77777777" w:rsidR="00071C80" w:rsidRDefault="004B3AA0">
            <w:pPr>
              <w:pStyle w:val="BodyA"/>
              <w:spacing w:after="160" w:line="259" w:lineRule="auto"/>
            </w:pPr>
            <w:r>
              <w:rPr>
                <w:rStyle w:val="None"/>
                <w:rFonts w:ascii="Poppins" w:eastAsia="Poppins" w:hAnsi="Poppins" w:cs="Poppins"/>
                <w:sz w:val="22"/>
                <w:szCs w:val="22"/>
              </w:rPr>
              <w:lastRenderedPageBreak/>
              <w:t xml:space="preserve">Name of </w:t>
            </w:r>
            <w:proofErr w:type="spellStart"/>
            <w:r>
              <w:rPr>
                <w:rStyle w:val="None"/>
                <w:rFonts w:ascii="Poppins" w:eastAsia="Poppins" w:hAnsi="Poppins" w:cs="Poppins"/>
                <w:sz w:val="22"/>
                <w:szCs w:val="22"/>
              </w:rPr>
              <w:t>organisation</w:t>
            </w:r>
            <w:proofErr w:type="spellEnd"/>
            <w:r>
              <w:rPr>
                <w:rStyle w:val="None"/>
                <w:rFonts w:ascii="Poppins" w:eastAsia="Poppins" w:hAnsi="Poppins" w:cs="Poppins"/>
                <w:sz w:val="22"/>
                <w:szCs w:val="22"/>
              </w:rPr>
              <w:t xml:space="preserve"> / club</w:t>
            </w:r>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8C05E" w14:textId="77777777" w:rsidR="00071C80" w:rsidRDefault="00071C80"/>
        </w:tc>
      </w:tr>
      <w:tr w:rsidR="00071C80" w14:paraId="45570500" w14:textId="77777777">
        <w:trPr>
          <w:trHeight w:val="360"/>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C5EAF9" w14:textId="77777777" w:rsidR="00071C80" w:rsidRDefault="004B3AA0">
            <w:pPr>
              <w:pStyle w:val="BodyA"/>
              <w:spacing w:after="160" w:line="259" w:lineRule="auto"/>
            </w:pPr>
            <w:r>
              <w:rPr>
                <w:rStyle w:val="None"/>
                <w:rFonts w:ascii="Poppins" w:eastAsia="Poppins" w:hAnsi="Poppins" w:cs="Poppins"/>
                <w:sz w:val="22"/>
                <w:szCs w:val="22"/>
              </w:rPr>
              <w:t xml:space="preserve">Your Role in </w:t>
            </w:r>
            <w:proofErr w:type="spellStart"/>
            <w:r>
              <w:rPr>
                <w:rStyle w:val="None"/>
                <w:rFonts w:ascii="Poppins" w:eastAsia="Poppins" w:hAnsi="Poppins" w:cs="Poppins"/>
                <w:sz w:val="22"/>
                <w:szCs w:val="22"/>
              </w:rPr>
              <w:t>organisation</w:t>
            </w:r>
            <w:proofErr w:type="spellEnd"/>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D45894" w14:textId="77777777" w:rsidR="00071C80" w:rsidRDefault="00071C80"/>
        </w:tc>
      </w:tr>
      <w:tr w:rsidR="00071C80" w14:paraId="414B74B3" w14:textId="77777777">
        <w:trPr>
          <w:trHeight w:val="340"/>
        </w:trPr>
        <w:tc>
          <w:tcPr>
            <w:tcW w:w="8854"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667A5AB" w14:textId="77777777" w:rsidR="00071C80" w:rsidRDefault="004B3AA0">
            <w:pPr>
              <w:pStyle w:val="BodyA"/>
              <w:spacing w:line="259" w:lineRule="auto"/>
            </w:pPr>
            <w:r>
              <w:rPr>
                <w:rStyle w:val="None"/>
                <w:rFonts w:ascii="Poppins" w:eastAsia="Poppins" w:hAnsi="Poppins" w:cs="Poppins"/>
                <w:color w:val="333F48"/>
                <w:sz w:val="22"/>
                <w:szCs w:val="22"/>
                <w:u w:color="333F48"/>
              </w:rPr>
              <w:t xml:space="preserve">Are you </w:t>
            </w:r>
            <w:r>
              <w:rPr>
                <w:rStyle w:val="None"/>
                <w:rFonts w:ascii="Poppins" w:eastAsia="Poppins" w:hAnsi="Poppins" w:cs="Poppins"/>
                <w:color w:val="333F48"/>
                <w:sz w:val="22"/>
                <w:szCs w:val="22"/>
                <w:u w:color="333F48"/>
              </w:rPr>
              <w:t>reporting your concerns or those passed on by somebody else</w:t>
            </w:r>
          </w:p>
        </w:tc>
      </w:tr>
      <w:tr w:rsidR="00071C80" w14:paraId="634EEBCF" w14:textId="77777777">
        <w:trPr>
          <w:trHeight w:val="1557"/>
        </w:trPr>
        <w:tc>
          <w:tcPr>
            <w:tcW w:w="88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8E03B" w14:textId="77777777" w:rsidR="00071C80" w:rsidRDefault="004B3AA0">
            <w:pPr>
              <w:pStyle w:val="BodyA"/>
              <w:spacing w:after="160" w:line="259" w:lineRule="auto"/>
            </w:pPr>
            <w:r w:rsidRPr="00813954">
              <w:rPr>
                <w:rStyle w:val="None"/>
                <w:rFonts w:ascii="Poppins" w:eastAsia="Poppins" w:hAnsi="Poppins" w:cs="Poppins"/>
                <w:sz w:val="22"/>
                <w:szCs w:val="22"/>
              </w:rPr>
              <w:t>If yes, please provide their names and contact details.</w:t>
            </w:r>
          </w:p>
        </w:tc>
      </w:tr>
      <w:tr w:rsidR="00071C80" w14:paraId="0E5CF982" w14:textId="77777777">
        <w:trPr>
          <w:trHeight w:val="340"/>
        </w:trPr>
        <w:tc>
          <w:tcPr>
            <w:tcW w:w="8854"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5B93CC3" w14:textId="77777777" w:rsidR="00071C80" w:rsidRDefault="004B3AA0">
            <w:pPr>
              <w:pStyle w:val="BodyA"/>
              <w:spacing w:line="259" w:lineRule="auto"/>
            </w:pPr>
            <w:r>
              <w:rPr>
                <w:rStyle w:val="None"/>
                <w:rFonts w:ascii="Poppins" w:eastAsia="Poppins" w:hAnsi="Poppins" w:cs="Poppins"/>
                <w:sz w:val="22"/>
                <w:szCs w:val="22"/>
              </w:rPr>
              <w:t>Section 3 – Details of concern</w:t>
            </w:r>
          </w:p>
        </w:tc>
      </w:tr>
      <w:tr w:rsidR="00071C80" w14:paraId="6D6FEE59" w14:textId="77777777">
        <w:trPr>
          <w:trHeight w:val="2881"/>
        </w:trPr>
        <w:tc>
          <w:tcPr>
            <w:tcW w:w="88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DC9C96" w14:textId="77777777" w:rsidR="00071C80" w:rsidRDefault="004B3AA0">
            <w:pPr>
              <w:pStyle w:val="BodyA"/>
              <w:spacing w:after="160" w:line="259" w:lineRule="auto"/>
            </w:pPr>
            <w:r w:rsidRPr="00813954">
              <w:rPr>
                <w:rStyle w:val="None"/>
                <w:rFonts w:ascii="Poppins" w:eastAsia="Poppins" w:hAnsi="Poppins" w:cs="Poppins"/>
                <w:sz w:val="22"/>
                <w:szCs w:val="22"/>
              </w:rPr>
              <w:t xml:space="preserve">Please describe the concerns/observations. Include dates, times, venues and any other specific information </w:t>
            </w:r>
          </w:p>
        </w:tc>
      </w:tr>
      <w:tr w:rsidR="00071C80" w14:paraId="796B4B00" w14:textId="77777777">
        <w:trPr>
          <w:trHeight w:val="340"/>
        </w:trPr>
        <w:tc>
          <w:tcPr>
            <w:tcW w:w="8854"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A17AD96" w14:textId="77777777" w:rsidR="00071C80" w:rsidRDefault="004B3AA0">
            <w:pPr>
              <w:pStyle w:val="BodyA"/>
              <w:spacing w:line="259" w:lineRule="auto"/>
            </w:pPr>
            <w:r>
              <w:rPr>
                <w:rStyle w:val="None"/>
                <w:rFonts w:ascii="Poppins" w:eastAsia="Poppins" w:hAnsi="Poppins" w:cs="Poppins"/>
                <w:sz w:val="22"/>
                <w:szCs w:val="22"/>
              </w:rPr>
              <w:t xml:space="preserve">Section </w:t>
            </w:r>
            <w:r w:rsidRPr="00813954">
              <w:rPr>
                <w:rStyle w:val="None"/>
                <w:rFonts w:ascii="Poppins" w:eastAsia="Poppins" w:hAnsi="Poppins" w:cs="Poppins"/>
                <w:sz w:val="22"/>
                <w:szCs w:val="22"/>
              </w:rPr>
              <w:t>4</w:t>
            </w:r>
            <w:r>
              <w:rPr>
                <w:rStyle w:val="None"/>
                <w:rFonts w:ascii="Poppins" w:eastAsia="Poppins" w:hAnsi="Poppins" w:cs="Poppins"/>
                <w:sz w:val="22"/>
                <w:szCs w:val="22"/>
              </w:rPr>
              <w:t xml:space="preserve"> – Details of the person thought to be causing harm (if known)</w:t>
            </w:r>
          </w:p>
        </w:tc>
      </w:tr>
      <w:tr w:rsidR="00071C80" w14:paraId="5213E051" w14:textId="77777777">
        <w:trPr>
          <w:trHeight w:val="621"/>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29346A" w14:textId="77777777" w:rsidR="00071C80" w:rsidRDefault="004B3AA0">
            <w:pPr>
              <w:pStyle w:val="BodyA"/>
              <w:spacing w:line="259" w:lineRule="auto"/>
            </w:pPr>
            <w:r>
              <w:rPr>
                <w:rStyle w:val="None"/>
                <w:rFonts w:ascii="Poppins" w:eastAsia="Poppins" w:hAnsi="Poppins" w:cs="Poppins"/>
                <w:sz w:val="22"/>
                <w:szCs w:val="22"/>
              </w:rPr>
              <w:t xml:space="preserve">Name </w:t>
            </w:r>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CC9242" w14:textId="77777777" w:rsidR="00071C80" w:rsidRDefault="00071C80"/>
        </w:tc>
      </w:tr>
      <w:tr w:rsidR="00071C80" w14:paraId="1868DCFD" w14:textId="77777777">
        <w:trPr>
          <w:trHeight w:val="901"/>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91644E" w14:textId="77777777" w:rsidR="00071C80" w:rsidRDefault="004B3AA0">
            <w:pPr>
              <w:pStyle w:val="BodyA"/>
              <w:spacing w:line="259" w:lineRule="auto"/>
            </w:pPr>
            <w:r>
              <w:rPr>
                <w:rStyle w:val="None"/>
                <w:rFonts w:ascii="Poppins" w:eastAsia="Poppins" w:hAnsi="Poppins" w:cs="Poppins"/>
                <w:sz w:val="22"/>
                <w:szCs w:val="22"/>
              </w:rPr>
              <w:t>Address</w:t>
            </w:r>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C1FF37" w14:textId="77777777" w:rsidR="00071C80" w:rsidRDefault="00071C80"/>
        </w:tc>
      </w:tr>
      <w:tr w:rsidR="00071C80" w14:paraId="5531CE2A" w14:textId="77777777">
        <w:trPr>
          <w:trHeight w:val="360"/>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F2A0FE" w14:textId="77777777" w:rsidR="00071C80" w:rsidRDefault="004B3AA0">
            <w:pPr>
              <w:pStyle w:val="BodyA"/>
              <w:spacing w:line="259" w:lineRule="auto"/>
            </w:pPr>
            <w:r>
              <w:rPr>
                <w:rStyle w:val="None"/>
                <w:rFonts w:ascii="Poppins" w:eastAsia="Poppins" w:hAnsi="Poppins" w:cs="Poppins"/>
                <w:sz w:val="22"/>
                <w:szCs w:val="22"/>
              </w:rPr>
              <w:t>Date of Birth/Age</w:t>
            </w:r>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16E3E6" w14:textId="77777777" w:rsidR="00071C80" w:rsidRDefault="00071C80"/>
        </w:tc>
      </w:tr>
      <w:tr w:rsidR="00071C80" w14:paraId="49E82D56" w14:textId="77777777">
        <w:trPr>
          <w:trHeight w:val="621"/>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BEF267" w14:textId="77777777" w:rsidR="00071C80" w:rsidRDefault="004B3AA0">
            <w:pPr>
              <w:pStyle w:val="BodyA"/>
              <w:spacing w:line="259" w:lineRule="auto"/>
            </w:pPr>
            <w:r>
              <w:rPr>
                <w:rStyle w:val="None"/>
                <w:rFonts w:ascii="Poppins" w:eastAsia="Poppins" w:hAnsi="Poppins" w:cs="Poppins"/>
                <w:sz w:val="22"/>
                <w:szCs w:val="22"/>
              </w:rPr>
              <w:t xml:space="preserve">Relationship/connection to adult  </w:t>
            </w:r>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664EC2" w14:textId="77777777" w:rsidR="00071C80" w:rsidRDefault="00071C80"/>
        </w:tc>
      </w:tr>
      <w:tr w:rsidR="00071C80" w14:paraId="14D1167C" w14:textId="77777777">
        <w:trPr>
          <w:trHeight w:val="621"/>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20134E" w14:textId="77777777" w:rsidR="00071C80" w:rsidRDefault="004B3AA0">
            <w:pPr>
              <w:pStyle w:val="BodyA"/>
              <w:spacing w:line="259" w:lineRule="auto"/>
            </w:pPr>
            <w:r>
              <w:rPr>
                <w:rStyle w:val="None"/>
                <w:rFonts w:ascii="Poppins" w:eastAsia="Poppins" w:hAnsi="Poppins" w:cs="Poppins"/>
                <w:sz w:val="22"/>
                <w:szCs w:val="22"/>
              </w:rPr>
              <w:t xml:space="preserve">Role in </w:t>
            </w:r>
            <w:proofErr w:type="spellStart"/>
            <w:r>
              <w:rPr>
                <w:rStyle w:val="None"/>
                <w:rFonts w:ascii="Poppins" w:eastAsia="Poppins" w:hAnsi="Poppins" w:cs="Poppins"/>
                <w:sz w:val="22"/>
                <w:szCs w:val="22"/>
              </w:rPr>
              <w:t>organisation</w:t>
            </w:r>
            <w:proofErr w:type="spellEnd"/>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19A16" w14:textId="77777777" w:rsidR="00071C80" w:rsidRDefault="00071C80"/>
        </w:tc>
      </w:tr>
      <w:tr w:rsidR="00071C80" w14:paraId="7E12771B" w14:textId="77777777">
        <w:trPr>
          <w:trHeight w:val="1412"/>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585A61" w14:textId="77777777" w:rsidR="00071C80" w:rsidRDefault="004B3AA0">
            <w:pPr>
              <w:pStyle w:val="BodyA"/>
              <w:spacing w:line="259" w:lineRule="auto"/>
            </w:pPr>
            <w:r>
              <w:rPr>
                <w:rStyle w:val="None"/>
                <w:rFonts w:ascii="Poppins" w:eastAsia="Poppins" w:hAnsi="Poppins" w:cs="Poppins"/>
                <w:sz w:val="22"/>
                <w:szCs w:val="22"/>
              </w:rPr>
              <w:lastRenderedPageBreak/>
              <w:t>Do they have contact with other</w:t>
            </w:r>
            <w:r w:rsidRPr="00813954">
              <w:rPr>
                <w:rStyle w:val="None"/>
                <w:rFonts w:ascii="Poppins" w:eastAsia="Poppins" w:hAnsi="Poppins" w:cs="Poppins"/>
                <w:sz w:val="22"/>
                <w:szCs w:val="22"/>
              </w:rPr>
              <w:t xml:space="preserve">s that could be at </w:t>
            </w:r>
            <w:r>
              <w:rPr>
                <w:rStyle w:val="None"/>
                <w:rFonts w:ascii="Poppins" w:eastAsia="Poppins" w:hAnsi="Poppins" w:cs="Poppins"/>
                <w:sz w:val="22"/>
                <w:szCs w:val="22"/>
              </w:rPr>
              <w:t xml:space="preserve">risk in another capacity? </w:t>
            </w:r>
            <w:proofErr w:type="gramStart"/>
            <w:r>
              <w:rPr>
                <w:rStyle w:val="None"/>
                <w:rFonts w:ascii="Poppins" w:eastAsia="Poppins" w:hAnsi="Poppins" w:cs="Poppins"/>
                <w:sz w:val="22"/>
                <w:szCs w:val="22"/>
              </w:rPr>
              <w:t>E.g.</w:t>
            </w:r>
            <w:proofErr w:type="gramEnd"/>
            <w:r>
              <w:rPr>
                <w:rStyle w:val="None"/>
                <w:rFonts w:ascii="Poppins" w:eastAsia="Poppins" w:hAnsi="Poppins" w:cs="Poppins"/>
                <w:sz w:val="22"/>
                <w:szCs w:val="22"/>
              </w:rPr>
              <w:t xml:space="preserve"> in their work/family/as a volunteer</w:t>
            </w:r>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901215" w14:textId="77777777" w:rsidR="00071C80" w:rsidRDefault="00071C80"/>
        </w:tc>
      </w:tr>
      <w:tr w:rsidR="00071C80" w14:paraId="6104BCF4" w14:textId="77777777">
        <w:trPr>
          <w:trHeight w:val="621"/>
        </w:trPr>
        <w:tc>
          <w:tcPr>
            <w:tcW w:w="8854"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57051F4" w14:textId="77777777" w:rsidR="00071C80" w:rsidRDefault="004B3AA0">
            <w:pPr>
              <w:pStyle w:val="BodyA"/>
              <w:spacing w:line="259" w:lineRule="auto"/>
            </w:pPr>
            <w:r>
              <w:rPr>
                <w:rStyle w:val="None"/>
                <w:rFonts w:ascii="Poppins" w:eastAsia="Poppins" w:hAnsi="Poppins" w:cs="Poppins"/>
                <w:sz w:val="22"/>
                <w:szCs w:val="22"/>
              </w:rPr>
              <w:t xml:space="preserve">Section </w:t>
            </w:r>
            <w:r w:rsidRPr="00813954">
              <w:rPr>
                <w:rStyle w:val="None"/>
                <w:rFonts w:ascii="Poppins" w:eastAsia="Poppins" w:hAnsi="Poppins" w:cs="Poppins"/>
                <w:sz w:val="22"/>
                <w:szCs w:val="22"/>
              </w:rPr>
              <w:t>5</w:t>
            </w:r>
            <w:r>
              <w:rPr>
                <w:rStyle w:val="None"/>
                <w:rFonts w:ascii="Poppins" w:eastAsia="Poppins" w:hAnsi="Poppins" w:cs="Poppins"/>
                <w:sz w:val="22"/>
                <w:szCs w:val="22"/>
              </w:rPr>
              <w:t xml:space="preserve"> - Have you </w:t>
            </w:r>
            <w:r w:rsidRPr="00813954">
              <w:rPr>
                <w:rStyle w:val="None"/>
                <w:rFonts w:ascii="Poppins" w:eastAsia="Poppins" w:hAnsi="Poppins" w:cs="Poppins"/>
                <w:sz w:val="22"/>
                <w:szCs w:val="22"/>
              </w:rPr>
              <w:t>spoken to the young person?</w:t>
            </w:r>
            <w:r>
              <w:rPr>
                <w:rStyle w:val="None"/>
                <w:rFonts w:ascii="Poppins" w:eastAsia="Poppins" w:hAnsi="Poppins" w:cs="Poppins"/>
                <w:sz w:val="22"/>
                <w:szCs w:val="22"/>
              </w:rPr>
              <w:t xml:space="preserve"> </w:t>
            </w:r>
            <w:r w:rsidRPr="00813954">
              <w:rPr>
                <w:rStyle w:val="None"/>
                <w:rFonts w:ascii="Poppins" w:eastAsia="Poppins" w:hAnsi="Poppins" w:cs="Poppins"/>
                <w:sz w:val="22"/>
                <w:szCs w:val="22"/>
              </w:rPr>
              <w:t xml:space="preserve">Please give as much </w:t>
            </w:r>
            <w:r w:rsidRPr="00813954">
              <w:rPr>
                <w:rStyle w:val="None"/>
                <w:rFonts w:ascii="Poppins" w:eastAsia="Poppins" w:hAnsi="Poppins" w:cs="Poppins"/>
                <w:sz w:val="22"/>
                <w:szCs w:val="22"/>
              </w:rPr>
              <w:t>detail of what was said and when</w:t>
            </w:r>
          </w:p>
        </w:tc>
      </w:tr>
      <w:tr w:rsidR="00071C80" w14:paraId="441E1E27" w14:textId="77777777">
        <w:trPr>
          <w:trHeight w:val="2665"/>
        </w:trPr>
        <w:tc>
          <w:tcPr>
            <w:tcW w:w="88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D1C924" w14:textId="77777777" w:rsidR="00071C80" w:rsidRDefault="00071C80"/>
        </w:tc>
      </w:tr>
      <w:tr w:rsidR="00071C80" w14:paraId="5270E67E" w14:textId="77777777">
        <w:trPr>
          <w:trHeight w:val="591"/>
        </w:trPr>
        <w:tc>
          <w:tcPr>
            <w:tcW w:w="8854"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277A139" w14:textId="77777777" w:rsidR="00071C80" w:rsidRDefault="004B3AA0">
            <w:pPr>
              <w:pStyle w:val="BodyA"/>
              <w:spacing w:line="259" w:lineRule="auto"/>
            </w:pPr>
            <w:r>
              <w:rPr>
                <w:rStyle w:val="None"/>
                <w:rFonts w:ascii="Poppins" w:eastAsia="Poppins" w:hAnsi="Poppins" w:cs="Poppins"/>
                <w:sz w:val="22"/>
                <w:szCs w:val="22"/>
              </w:rPr>
              <w:t xml:space="preserve">Section 6 – </w:t>
            </w:r>
            <w:r w:rsidRPr="00813954">
              <w:rPr>
                <w:rStyle w:val="None"/>
                <w:rFonts w:ascii="Poppins" w:eastAsia="Poppins" w:hAnsi="Poppins" w:cs="Poppins"/>
                <w:sz w:val="22"/>
                <w:szCs w:val="22"/>
              </w:rPr>
              <w:t>Have you spoken to the parent/</w:t>
            </w:r>
            <w:proofErr w:type="spellStart"/>
            <w:r w:rsidRPr="00813954">
              <w:rPr>
                <w:rStyle w:val="None"/>
                <w:rFonts w:ascii="Poppins" w:eastAsia="Poppins" w:hAnsi="Poppins" w:cs="Poppins"/>
                <w:sz w:val="22"/>
                <w:szCs w:val="22"/>
              </w:rPr>
              <w:t>carer</w:t>
            </w:r>
            <w:proofErr w:type="spellEnd"/>
            <w:r w:rsidRPr="00813954">
              <w:rPr>
                <w:rStyle w:val="None"/>
                <w:rFonts w:ascii="Poppins" w:eastAsia="Poppins" w:hAnsi="Poppins" w:cs="Poppins"/>
                <w:sz w:val="22"/>
                <w:szCs w:val="22"/>
              </w:rPr>
              <w:t xml:space="preserve"> of the young person involved? If so, please give details of what was said and when.</w:t>
            </w:r>
          </w:p>
        </w:tc>
      </w:tr>
      <w:tr w:rsidR="00071C80" w14:paraId="58954C94" w14:textId="77777777">
        <w:trPr>
          <w:trHeight w:val="1712"/>
        </w:trPr>
        <w:tc>
          <w:tcPr>
            <w:tcW w:w="88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4740FF" w14:textId="77777777" w:rsidR="00071C80" w:rsidRDefault="004B3AA0">
            <w:pPr>
              <w:pStyle w:val="BodyA"/>
              <w:spacing w:after="160" w:line="259" w:lineRule="auto"/>
            </w:pPr>
            <w:r>
              <w:rPr>
                <w:rStyle w:val="None"/>
                <w:rFonts w:ascii="Poppins" w:eastAsia="Poppins" w:hAnsi="Poppins" w:cs="Poppins"/>
                <w:sz w:val="22"/>
                <w:szCs w:val="22"/>
              </w:rPr>
              <w:t>Discussion would put the adult or others at risk.  Please explain:</w:t>
            </w:r>
          </w:p>
        </w:tc>
      </w:tr>
      <w:tr w:rsidR="00071C80" w14:paraId="26334C5A" w14:textId="77777777">
        <w:trPr>
          <w:trHeight w:val="340"/>
        </w:trPr>
        <w:tc>
          <w:tcPr>
            <w:tcW w:w="8854"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2A7B0B7" w14:textId="77777777" w:rsidR="00071C80" w:rsidRDefault="004B3AA0">
            <w:pPr>
              <w:pStyle w:val="BodyA"/>
              <w:spacing w:after="160" w:line="259" w:lineRule="auto"/>
            </w:pPr>
            <w:r>
              <w:rPr>
                <w:rStyle w:val="None"/>
                <w:rFonts w:ascii="Poppins" w:eastAsia="Poppins" w:hAnsi="Poppins" w:cs="Poppins"/>
                <w:sz w:val="22"/>
                <w:szCs w:val="22"/>
              </w:rPr>
              <w:t xml:space="preserve">Section </w:t>
            </w:r>
            <w:r w:rsidRPr="00813954">
              <w:rPr>
                <w:rStyle w:val="None"/>
                <w:rFonts w:ascii="Poppins" w:eastAsia="Poppins" w:hAnsi="Poppins" w:cs="Poppins"/>
                <w:sz w:val="22"/>
                <w:szCs w:val="22"/>
              </w:rPr>
              <w:t>7</w:t>
            </w:r>
            <w:r>
              <w:rPr>
                <w:rStyle w:val="None"/>
                <w:rFonts w:ascii="Poppins" w:eastAsia="Poppins" w:hAnsi="Poppins" w:cs="Poppins"/>
                <w:sz w:val="22"/>
                <w:szCs w:val="22"/>
              </w:rPr>
              <w:t xml:space="preserve"> – </w:t>
            </w:r>
            <w:r>
              <w:rPr>
                <w:rStyle w:val="None"/>
                <w:rFonts w:ascii="Poppins" w:eastAsia="Poppins" w:hAnsi="Poppins" w:cs="Poppins"/>
                <w:sz w:val="22"/>
                <w:szCs w:val="22"/>
              </w:rPr>
              <w:t>What action have you taken</w:t>
            </w:r>
            <w:r w:rsidRPr="00813954">
              <w:rPr>
                <w:rStyle w:val="None"/>
                <w:rFonts w:ascii="Poppins" w:eastAsia="Poppins" w:hAnsi="Poppins" w:cs="Poppins"/>
                <w:sz w:val="22"/>
                <w:szCs w:val="22"/>
              </w:rPr>
              <w:t xml:space="preserve"> so far</w:t>
            </w:r>
            <w:r>
              <w:rPr>
                <w:rStyle w:val="None"/>
                <w:rFonts w:ascii="Poppins" w:eastAsia="Poppins" w:hAnsi="Poppins" w:cs="Poppins"/>
                <w:sz w:val="22"/>
                <w:szCs w:val="22"/>
              </w:rPr>
              <w:t>?</w:t>
            </w:r>
          </w:p>
        </w:tc>
      </w:tr>
      <w:tr w:rsidR="00071C80" w14:paraId="693338FB" w14:textId="77777777">
        <w:trPr>
          <w:trHeight w:val="1512"/>
        </w:trPr>
        <w:tc>
          <w:tcPr>
            <w:tcW w:w="88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04D384" w14:textId="77777777" w:rsidR="00071C80" w:rsidRDefault="00071C80"/>
        </w:tc>
      </w:tr>
      <w:tr w:rsidR="00071C80" w14:paraId="407724EE" w14:textId="77777777">
        <w:trPr>
          <w:trHeight w:val="621"/>
        </w:trPr>
        <w:tc>
          <w:tcPr>
            <w:tcW w:w="3045"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D1DE0B4" w14:textId="77777777" w:rsidR="00071C80" w:rsidRDefault="004B3AA0">
            <w:pPr>
              <w:pStyle w:val="BodyA"/>
              <w:spacing w:after="160" w:line="259" w:lineRule="auto"/>
            </w:pPr>
            <w:r>
              <w:rPr>
                <w:rStyle w:val="None"/>
                <w:rFonts w:ascii="Poppins" w:eastAsia="Poppins" w:hAnsi="Poppins" w:cs="Poppins"/>
                <w:sz w:val="22"/>
                <w:szCs w:val="22"/>
              </w:rPr>
              <w:t xml:space="preserve">Section 9: Other agencies contacted </w:t>
            </w:r>
          </w:p>
        </w:tc>
        <w:tc>
          <w:tcPr>
            <w:tcW w:w="580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E424C55" w14:textId="77777777" w:rsidR="00071C80" w:rsidRDefault="004B3AA0">
            <w:pPr>
              <w:pStyle w:val="BodyA"/>
              <w:spacing w:after="160" w:line="259" w:lineRule="auto"/>
            </w:pPr>
            <w:r>
              <w:rPr>
                <w:rStyle w:val="None"/>
                <w:rFonts w:ascii="Poppins" w:eastAsia="Poppins" w:hAnsi="Poppins" w:cs="Poppins"/>
                <w:sz w:val="22"/>
                <w:szCs w:val="22"/>
              </w:rPr>
              <w:t>Who contacted/reference number/contact details/advice gained/action being taken</w:t>
            </w:r>
          </w:p>
        </w:tc>
      </w:tr>
      <w:tr w:rsidR="00071C80" w14:paraId="46EF53E3" w14:textId="77777777">
        <w:trPr>
          <w:trHeight w:val="584"/>
        </w:trPr>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D0A650" w14:textId="77777777" w:rsidR="00071C80" w:rsidRDefault="004B3AA0">
            <w:pPr>
              <w:pStyle w:val="BodyA"/>
              <w:spacing w:after="160" w:line="259" w:lineRule="auto"/>
            </w:pPr>
            <w:r>
              <w:rPr>
                <w:rStyle w:val="None"/>
                <w:rFonts w:ascii="Poppins" w:eastAsia="Poppins" w:hAnsi="Poppins" w:cs="Poppins"/>
                <w:sz w:val="22"/>
                <w:szCs w:val="22"/>
              </w:rPr>
              <w:t>Police</w:t>
            </w:r>
            <w:r>
              <w:rPr>
                <w:rStyle w:val="None"/>
                <w:rFonts w:ascii="Poppins" w:eastAsia="Poppins" w:hAnsi="Poppins" w:cs="Poppins"/>
                <w:sz w:val="22"/>
                <w:szCs w:val="22"/>
                <w:lang w:val="fr-FR"/>
              </w:rPr>
              <w:t xml:space="preserve"> / Ambulance</w:t>
            </w:r>
          </w:p>
        </w:tc>
        <w:tc>
          <w:tcPr>
            <w:tcW w:w="5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91B76" w14:textId="77777777" w:rsidR="00071C80" w:rsidRDefault="00071C80"/>
        </w:tc>
      </w:tr>
      <w:tr w:rsidR="00071C80" w14:paraId="535A5FCB" w14:textId="77777777">
        <w:trPr>
          <w:trHeight w:val="776"/>
        </w:trPr>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71F305" w14:textId="77777777" w:rsidR="00071C80" w:rsidRDefault="004B3AA0">
            <w:pPr>
              <w:pStyle w:val="BodyA"/>
              <w:spacing w:after="160" w:line="259" w:lineRule="auto"/>
            </w:pPr>
            <w:r>
              <w:rPr>
                <w:rStyle w:val="None"/>
                <w:rFonts w:ascii="Poppins" w:eastAsia="Poppins" w:hAnsi="Poppins" w:cs="Poppins"/>
                <w:sz w:val="22"/>
                <w:szCs w:val="22"/>
                <w:lang w:val="fr-FR"/>
              </w:rPr>
              <w:lastRenderedPageBreak/>
              <w:t>British Handball Association</w:t>
            </w:r>
          </w:p>
        </w:tc>
        <w:tc>
          <w:tcPr>
            <w:tcW w:w="5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4F290" w14:textId="77777777" w:rsidR="00071C80" w:rsidRDefault="00071C80"/>
        </w:tc>
      </w:tr>
      <w:tr w:rsidR="00071C80" w14:paraId="585C610B" w14:textId="77777777">
        <w:trPr>
          <w:trHeight w:val="776"/>
        </w:trPr>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19D4A6" w14:textId="77777777" w:rsidR="00071C80" w:rsidRDefault="004B3AA0">
            <w:pPr>
              <w:pStyle w:val="BodyA"/>
              <w:spacing w:after="160" w:line="259" w:lineRule="auto"/>
            </w:pPr>
            <w:r>
              <w:rPr>
                <w:rStyle w:val="None"/>
                <w:rFonts w:ascii="Poppins" w:eastAsia="Poppins" w:hAnsi="Poppins" w:cs="Poppins"/>
                <w:color w:val="333F48"/>
                <w:sz w:val="22"/>
                <w:szCs w:val="22"/>
                <w:u w:color="333F48"/>
              </w:rPr>
              <w:t>Children’s social care</w:t>
            </w:r>
          </w:p>
        </w:tc>
        <w:tc>
          <w:tcPr>
            <w:tcW w:w="5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FBF57" w14:textId="77777777" w:rsidR="00071C80" w:rsidRDefault="00071C80"/>
        </w:tc>
      </w:tr>
      <w:tr w:rsidR="00071C80" w14:paraId="0B029D50" w14:textId="77777777">
        <w:trPr>
          <w:trHeight w:val="1082"/>
        </w:trPr>
        <w:tc>
          <w:tcPr>
            <w:tcW w:w="88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03C753" w14:textId="77777777" w:rsidR="00071C80" w:rsidRDefault="004B3AA0">
            <w:pPr>
              <w:pStyle w:val="BodyA"/>
              <w:spacing w:after="160" w:line="259" w:lineRule="auto"/>
            </w:pPr>
            <w:r>
              <w:rPr>
                <w:rStyle w:val="None"/>
                <w:rFonts w:ascii="Poppins" w:eastAsia="Poppins" w:hAnsi="Poppins" w:cs="Poppins"/>
                <w:sz w:val="22"/>
                <w:szCs w:val="22"/>
              </w:rPr>
              <w:t>Other</w:t>
            </w:r>
            <w:r w:rsidRPr="00813954">
              <w:rPr>
                <w:rStyle w:val="None"/>
                <w:rFonts w:ascii="Poppins" w:eastAsia="Poppins" w:hAnsi="Poppins" w:cs="Poppins"/>
                <w:sz w:val="22"/>
                <w:szCs w:val="22"/>
              </w:rPr>
              <w:t xml:space="preserve"> </w:t>
            </w:r>
            <w:proofErr w:type="gramStart"/>
            <w:r w:rsidRPr="00813954">
              <w:rPr>
                <w:rStyle w:val="None"/>
                <w:rFonts w:ascii="Poppins" w:eastAsia="Poppins" w:hAnsi="Poppins" w:cs="Poppins"/>
                <w:sz w:val="22"/>
                <w:szCs w:val="22"/>
              </w:rPr>
              <w:t>e.g.</w:t>
            </w:r>
            <w:proofErr w:type="gramEnd"/>
            <w:r w:rsidRPr="00813954">
              <w:rPr>
                <w:rStyle w:val="None"/>
                <w:rFonts w:ascii="Poppins" w:eastAsia="Poppins" w:hAnsi="Poppins" w:cs="Poppins"/>
                <w:sz w:val="22"/>
                <w:szCs w:val="22"/>
              </w:rPr>
              <w:t xml:space="preserve"> NSPCC</w:t>
            </w:r>
            <w:r>
              <w:rPr>
                <w:rStyle w:val="None"/>
                <w:rFonts w:ascii="Poppins" w:eastAsia="Poppins" w:hAnsi="Poppins" w:cs="Poppins"/>
                <w:sz w:val="22"/>
                <w:szCs w:val="22"/>
              </w:rPr>
              <w:t xml:space="preserve"> – please state who and why:</w:t>
            </w:r>
          </w:p>
        </w:tc>
      </w:tr>
      <w:tr w:rsidR="00071C80" w14:paraId="52EAB7E8" w14:textId="77777777">
        <w:trPr>
          <w:trHeight w:val="340"/>
        </w:trPr>
        <w:tc>
          <w:tcPr>
            <w:tcW w:w="8854"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E59B7BD" w14:textId="77777777" w:rsidR="00071C80" w:rsidRDefault="004B3AA0">
            <w:pPr>
              <w:pStyle w:val="BodyA"/>
              <w:spacing w:line="259" w:lineRule="auto"/>
            </w:pPr>
            <w:r>
              <w:rPr>
                <w:rStyle w:val="None"/>
                <w:rFonts w:ascii="Poppins" w:eastAsia="Poppins" w:hAnsi="Poppins" w:cs="Poppins"/>
                <w:sz w:val="22"/>
                <w:szCs w:val="22"/>
              </w:rPr>
              <w:t>Section 10: Contact with others</w:t>
            </w:r>
          </w:p>
        </w:tc>
      </w:tr>
      <w:tr w:rsidR="00071C80" w14:paraId="7C7DE62B" w14:textId="77777777">
        <w:trPr>
          <w:trHeight w:val="1014"/>
        </w:trPr>
        <w:tc>
          <w:tcPr>
            <w:tcW w:w="88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E2F01" w14:textId="77777777" w:rsidR="00071C80" w:rsidRDefault="004B3AA0">
            <w:pPr>
              <w:pStyle w:val="BodyA"/>
              <w:spacing w:after="160" w:line="259" w:lineRule="auto"/>
            </w:pPr>
            <w:r>
              <w:rPr>
                <w:rStyle w:val="None"/>
                <w:rFonts w:ascii="Poppins" w:eastAsia="Poppins" w:hAnsi="Poppins" w:cs="Poppins"/>
                <w:sz w:val="22"/>
                <w:szCs w:val="22"/>
              </w:rPr>
              <w:t>Who else has been informed of this issue? – and what was the reason for information sharing</w:t>
            </w:r>
          </w:p>
        </w:tc>
      </w:tr>
      <w:tr w:rsidR="00071C80" w14:paraId="1D7C6C7E" w14:textId="77777777">
        <w:trPr>
          <w:trHeight w:val="621"/>
        </w:trPr>
        <w:tc>
          <w:tcPr>
            <w:tcW w:w="88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3F14B" w14:textId="77777777" w:rsidR="00071C80" w:rsidRDefault="004B3AA0">
            <w:pPr>
              <w:pStyle w:val="BodyA"/>
              <w:spacing w:after="160" w:line="259" w:lineRule="auto"/>
            </w:pPr>
            <w:r>
              <w:rPr>
                <w:rStyle w:val="None"/>
                <w:rFonts w:ascii="Poppins" w:eastAsia="Poppins" w:hAnsi="Poppins" w:cs="Poppins"/>
                <w:sz w:val="22"/>
                <w:szCs w:val="22"/>
              </w:rPr>
              <w:t>Completed Form copied to Safeguarding Lead; Date and time</w:t>
            </w:r>
            <w:r>
              <w:rPr>
                <w:rStyle w:val="None"/>
                <w:rFonts w:ascii="Poppins" w:eastAsia="Poppins" w:hAnsi="Poppins" w:cs="Poppins"/>
                <w:sz w:val="22"/>
                <w:szCs w:val="22"/>
              </w:rPr>
              <w:br/>
            </w:r>
          </w:p>
        </w:tc>
      </w:tr>
      <w:tr w:rsidR="00071C80" w14:paraId="3C28B547" w14:textId="77777777">
        <w:trPr>
          <w:trHeight w:val="340"/>
        </w:trPr>
        <w:tc>
          <w:tcPr>
            <w:tcW w:w="88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5AD1A0" w14:textId="77777777" w:rsidR="00071C80" w:rsidRDefault="004B3AA0">
            <w:pPr>
              <w:pStyle w:val="BodyA"/>
              <w:spacing w:after="160" w:line="259" w:lineRule="auto"/>
            </w:pPr>
            <w:r>
              <w:rPr>
                <w:rStyle w:val="None"/>
                <w:rFonts w:ascii="Poppins" w:eastAsia="Poppins" w:hAnsi="Poppins" w:cs="Poppins"/>
                <w:sz w:val="22"/>
                <w:szCs w:val="22"/>
              </w:rPr>
              <w:t xml:space="preserve"> Signed:</w:t>
            </w:r>
          </w:p>
        </w:tc>
      </w:tr>
      <w:tr w:rsidR="00071C80" w14:paraId="40AAE2DD" w14:textId="77777777">
        <w:trPr>
          <w:trHeight w:val="340"/>
        </w:trPr>
        <w:tc>
          <w:tcPr>
            <w:tcW w:w="88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BF2995" w14:textId="77777777" w:rsidR="00071C80" w:rsidRDefault="004B3AA0">
            <w:pPr>
              <w:pStyle w:val="BodyA"/>
              <w:spacing w:after="160" w:line="259" w:lineRule="auto"/>
            </w:pPr>
            <w:r>
              <w:rPr>
                <w:rStyle w:val="None"/>
                <w:rFonts w:ascii="Poppins" w:eastAsia="Poppins" w:hAnsi="Poppins" w:cs="Poppins"/>
                <w:sz w:val="22"/>
                <w:szCs w:val="22"/>
              </w:rPr>
              <w:t xml:space="preserve"> Date:</w:t>
            </w:r>
          </w:p>
        </w:tc>
      </w:tr>
    </w:tbl>
    <w:p w14:paraId="76CE18CA" w14:textId="77777777" w:rsidR="00071C80" w:rsidRDefault="00071C80">
      <w:pPr>
        <w:pStyle w:val="BodyA"/>
        <w:widowControl w:val="0"/>
        <w:spacing w:after="160"/>
        <w:ind w:left="756" w:hanging="756"/>
        <w:rPr>
          <w:rStyle w:val="None"/>
          <w:rFonts w:ascii="Trebuchet MS" w:eastAsia="Trebuchet MS" w:hAnsi="Trebuchet MS" w:cs="Trebuchet MS"/>
          <w:sz w:val="22"/>
          <w:szCs w:val="22"/>
        </w:rPr>
      </w:pPr>
    </w:p>
    <w:p w14:paraId="5B9A0740" w14:textId="77777777" w:rsidR="00071C80" w:rsidRDefault="00071C80">
      <w:pPr>
        <w:pStyle w:val="BodyA"/>
        <w:widowControl w:val="0"/>
        <w:spacing w:after="160"/>
        <w:ind w:left="648" w:hanging="648"/>
        <w:rPr>
          <w:rStyle w:val="None"/>
          <w:rFonts w:ascii="Trebuchet MS" w:eastAsia="Trebuchet MS" w:hAnsi="Trebuchet MS" w:cs="Trebuchet MS"/>
          <w:sz w:val="22"/>
          <w:szCs w:val="22"/>
        </w:rPr>
      </w:pPr>
    </w:p>
    <w:p w14:paraId="3F15047B" w14:textId="77777777" w:rsidR="00071C80" w:rsidRDefault="00071C80">
      <w:pPr>
        <w:pStyle w:val="BodyA"/>
        <w:widowControl w:val="0"/>
        <w:spacing w:after="160"/>
        <w:ind w:left="540" w:hanging="540"/>
        <w:rPr>
          <w:rStyle w:val="None"/>
          <w:rFonts w:ascii="Trebuchet MS" w:eastAsia="Trebuchet MS" w:hAnsi="Trebuchet MS" w:cs="Trebuchet MS"/>
          <w:color w:val="333F48"/>
          <w:u w:color="333F48"/>
        </w:rPr>
      </w:pPr>
    </w:p>
    <w:p w14:paraId="2459C18B" w14:textId="77777777" w:rsidR="00071C80" w:rsidRDefault="00071C80">
      <w:pPr>
        <w:pStyle w:val="BodyA"/>
        <w:jc w:val="both"/>
        <w:rPr>
          <w:rStyle w:val="None"/>
          <w:rFonts w:ascii="Trebuchet MS" w:eastAsia="Trebuchet MS" w:hAnsi="Trebuchet MS" w:cs="Trebuchet MS"/>
          <w:color w:val="333F48"/>
          <w:u w:color="333F48"/>
        </w:rPr>
      </w:pPr>
    </w:p>
    <w:p w14:paraId="2262C9B0" w14:textId="77777777" w:rsidR="00071C80" w:rsidRDefault="004B3AA0">
      <w:pPr>
        <w:pStyle w:val="BodyA"/>
        <w:jc w:val="both"/>
      </w:pPr>
      <w:r>
        <w:rPr>
          <w:rStyle w:val="None"/>
          <w:rFonts w:ascii="Trebuchet MS" w:hAnsi="Trebuchet MS"/>
          <w:sz w:val="22"/>
          <w:szCs w:val="22"/>
        </w:rPr>
        <w:t xml:space="preserve">Remember to maintain confidentiality. Do not discuss this incident with anyone other than those who need to know. This form should be returned to </w:t>
      </w:r>
      <w:r>
        <w:rPr>
          <w:rStyle w:val="None"/>
          <w:rFonts w:ascii="Trebuchet MS" w:hAnsi="Trebuchet MS"/>
          <w:sz w:val="22"/>
          <w:szCs w:val="22"/>
          <w:lang w:val="fr-FR"/>
        </w:rPr>
        <w:t xml:space="preserve">the </w:t>
      </w:r>
      <w:proofErr w:type="spellStart"/>
      <w:r>
        <w:rPr>
          <w:rStyle w:val="None"/>
          <w:rFonts w:ascii="Trebuchet MS" w:hAnsi="Trebuchet MS"/>
          <w:sz w:val="22"/>
          <w:szCs w:val="22"/>
          <w:lang w:val="fr-FR"/>
        </w:rPr>
        <w:t>Safeguarding</w:t>
      </w:r>
      <w:proofErr w:type="spellEnd"/>
      <w:r>
        <w:rPr>
          <w:rStyle w:val="None"/>
          <w:rFonts w:ascii="Trebuchet MS" w:hAnsi="Trebuchet MS"/>
          <w:sz w:val="22"/>
          <w:szCs w:val="22"/>
          <w:lang w:val="fr-FR"/>
        </w:rPr>
        <w:t xml:space="preserve"> Lead</w:t>
      </w:r>
    </w:p>
    <w:sectPr w:rsidR="00071C80">
      <w:headerReference w:type="default" r:id="rId18"/>
      <w:footerReference w:type="default" r:id="rId19"/>
      <w:pgSz w:w="12240" w:h="15840"/>
      <w:pgMar w:top="1134" w:right="1418" w:bottom="1134"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28048" w14:textId="77777777" w:rsidR="004B3AA0" w:rsidRDefault="004B3AA0">
      <w:r>
        <w:separator/>
      </w:r>
    </w:p>
  </w:endnote>
  <w:endnote w:type="continuationSeparator" w:id="0">
    <w:p w14:paraId="363C09F9" w14:textId="77777777" w:rsidR="004B3AA0" w:rsidRDefault="004B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
    <w:panose1 w:val="02000503000000020004"/>
    <w:charset w:val="00"/>
    <w:family w:val="auto"/>
    <w:pitch w:val="variable"/>
    <w:sig w:usb0="E50002FF" w:usb1="500079DB" w:usb2="00000010" w:usb3="00000000" w:csb0="00000001" w:csb1="00000000"/>
  </w:font>
  <w:font w:name="Symbol">
    <w:panose1 w:val="05050102010706020507"/>
    <w:charset w:val="02"/>
    <w:family w:val="decorative"/>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6FFFF" w14:textId="77777777" w:rsidR="00071C80" w:rsidRDefault="00071C80">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638AD" w14:textId="77777777" w:rsidR="004B3AA0" w:rsidRDefault="004B3AA0">
      <w:r>
        <w:separator/>
      </w:r>
    </w:p>
  </w:footnote>
  <w:footnote w:type="continuationSeparator" w:id="0">
    <w:p w14:paraId="77E2CF04" w14:textId="77777777" w:rsidR="004B3AA0" w:rsidRDefault="004B3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23228" w14:textId="77777777" w:rsidR="00071C80" w:rsidRDefault="004B3AA0">
    <w:pPr>
      <w:pStyle w:val="Header"/>
      <w:jc w:val="right"/>
    </w:pPr>
    <w:r>
      <w:fldChar w:fldCharType="begin"/>
    </w:r>
    <w:r>
      <w:instrText xml:space="preserve"> PAGE </w:instrText>
    </w:r>
    <w:r>
      <w:fldChar w:fldCharType="separate"/>
    </w:r>
    <w:r>
      <w:t>16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F40F7"/>
    <w:multiLevelType w:val="hybridMultilevel"/>
    <w:tmpl w:val="15C812D4"/>
    <w:numStyleLink w:val="ImportedStyle8"/>
  </w:abstractNum>
  <w:abstractNum w:abstractNumId="1" w15:restartNumberingAfterBreak="0">
    <w:nsid w:val="17BE081A"/>
    <w:multiLevelType w:val="hybridMultilevel"/>
    <w:tmpl w:val="157C805E"/>
    <w:numStyleLink w:val="Bullets"/>
  </w:abstractNum>
  <w:abstractNum w:abstractNumId="2" w15:restartNumberingAfterBreak="0">
    <w:nsid w:val="26B06B2A"/>
    <w:multiLevelType w:val="hybridMultilevel"/>
    <w:tmpl w:val="15C812D4"/>
    <w:styleLink w:val="ImportedStyle8"/>
    <w:lvl w:ilvl="0" w:tplc="94702A3A">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74AA32BA">
      <w:start w:val="1"/>
      <w:numFmt w:val="lowerLetter"/>
      <w:lvlText w:val="%2."/>
      <w:lvlJc w:val="left"/>
      <w:pPr>
        <w:ind w:left="14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57885DD8">
      <w:start w:val="1"/>
      <w:numFmt w:val="lowerRoman"/>
      <w:lvlText w:val="%3."/>
      <w:lvlJc w:val="left"/>
      <w:pPr>
        <w:ind w:left="2160" w:hanging="3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C3146AFA">
      <w:start w:val="1"/>
      <w:numFmt w:val="decimal"/>
      <w:lvlText w:val="%4."/>
      <w:lvlJc w:val="left"/>
      <w:pPr>
        <w:ind w:left="28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8EFE47A6">
      <w:start w:val="1"/>
      <w:numFmt w:val="lowerLetter"/>
      <w:lvlText w:val="%5."/>
      <w:lvlJc w:val="left"/>
      <w:pPr>
        <w:ind w:left="36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2EE8E834">
      <w:start w:val="1"/>
      <w:numFmt w:val="lowerRoman"/>
      <w:lvlText w:val="%6."/>
      <w:lvlJc w:val="left"/>
      <w:pPr>
        <w:ind w:left="4320" w:hanging="3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C464A7AA">
      <w:start w:val="1"/>
      <w:numFmt w:val="decimal"/>
      <w:lvlText w:val="%7."/>
      <w:lvlJc w:val="left"/>
      <w:pPr>
        <w:ind w:left="50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A1C45BB6">
      <w:start w:val="1"/>
      <w:numFmt w:val="lowerLetter"/>
      <w:lvlText w:val="%8."/>
      <w:lvlJc w:val="left"/>
      <w:pPr>
        <w:ind w:left="57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ADF88FD0">
      <w:start w:val="1"/>
      <w:numFmt w:val="lowerRoman"/>
      <w:lvlText w:val="%9."/>
      <w:lvlJc w:val="left"/>
      <w:pPr>
        <w:ind w:left="6480" w:hanging="3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2A245414"/>
    <w:multiLevelType w:val="hybridMultilevel"/>
    <w:tmpl w:val="71FC509C"/>
    <w:styleLink w:val="Bullets0"/>
    <w:lvl w:ilvl="0" w:tplc="06D21270">
      <w:start w:val="1"/>
      <w:numFmt w:val="bullet"/>
      <w:lvlText w:val="•"/>
      <w:lvlJc w:val="left"/>
      <w:pPr>
        <w:ind w:left="1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CCB86374">
      <w:start w:val="1"/>
      <w:numFmt w:val="bullet"/>
      <w:lvlText w:val="•"/>
      <w:lvlJc w:val="left"/>
      <w:pPr>
        <w:ind w:left="7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D16C9228">
      <w:start w:val="1"/>
      <w:numFmt w:val="bullet"/>
      <w:lvlText w:val="•"/>
      <w:lvlJc w:val="left"/>
      <w:pPr>
        <w:ind w:left="13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702CE514">
      <w:start w:val="1"/>
      <w:numFmt w:val="bullet"/>
      <w:lvlText w:val="•"/>
      <w:lvlJc w:val="left"/>
      <w:pPr>
        <w:ind w:left="19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F6F0167A">
      <w:start w:val="1"/>
      <w:numFmt w:val="bullet"/>
      <w:lvlText w:val="•"/>
      <w:lvlJc w:val="left"/>
      <w:pPr>
        <w:ind w:left="25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BAD283A8">
      <w:start w:val="1"/>
      <w:numFmt w:val="bullet"/>
      <w:lvlText w:val="•"/>
      <w:lvlJc w:val="left"/>
      <w:pPr>
        <w:ind w:left="31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4C9A3798">
      <w:start w:val="1"/>
      <w:numFmt w:val="bullet"/>
      <w:lvlText w:val="•"/>
      <w:lvlJc w:val="left"/>
      <w:pPr>
        <w:ind w:left="37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18AE4046">
      <w:start w:val="1"/>
      <w:numFmt w:val="bullet"/>
      <w:lvlText w:val="•"/>
      <w:lvlJc w:val="left"/>
      <w:pPr>
        <w:ind w:left="43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49C0A75C">
      <w:start w:val="1"/>
      <w:numFmt w:val="bullet"/>
      <w:lvlText w:val="•"/>
      <w:lvlJc w:val="left"/>
      <w:pPr>
        <w:ind w:left="49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97C4C28"/>
    <w:multiLevelType w:val="hybridMultilevel"/>
    <w:tmpl w:val="E6D4EAEC"/>
    <w:numStyleLink w:val="ImportedStyle11"/>
  </w:abstractNum>
  <w:abstractNum w:abstractNumId="5" w15:restartNumberingAfterBreak="0">
    <w:nsid w:val="50A06391"/>
    <w:multiLevelType w:val="hybridMultilevel"/>
    <w:tmpl w:val="E6D4EAEC"/>
    <w:styleLink w:val="ImportedStyle11"/>
    <w:lvl w:ilvl="0" w:tplc="1E64431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22EE5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406913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C264F7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0EA68A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FE8CAA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71410F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A36B69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CAA6804">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8F460EC"/>
    <w:multiLevelType w:val="hybridMultilevel"/>
    <w:tmpl w:val="157C805E"/>
    <w:styleLink w:val="Bullets"/>
    <w:lvl w:ilvl="0" w:tplc="37F2BD12">
      <w:start w:val="1"/>
      <w:numFmt w:val="bullet"/>
      <w:lvlText w:val="•"/>
      <w:lvlJc w:val="left"/>
      <w:pPr>
        <w:ind w:left="174" w:hanging="17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D6680390">
      <w:start w:val="1"/>
      <w:numFmt w:val="bullet"/>
      <w:lvlText w:val="•"/>
      <w:lvlJc w:val="left"/>
      <w:pPr>
        <w:ind w:left="774" w:hanging="17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EE0E17D0">
      <w:start w:val="1"/>
      <w:numFmt w:val="bullet"/>
      <w:lvlText w:val="•"/>
      <w:lvlJc w:val="left"/>
      <w:pPr>
        <w:ind w:left="1374" w:hanging="17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3DA0812">
      <w:start w:val="1"/>
      <w:numFmt w:val="bullet"/>
      <w:lvlText w:val="•"/>
      <w:lvlJc w:val="left"/>
      <w:pPr>
        <w:ind w:left="1974" w:hanging="17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DC58A568">
      <w:start w:val="1"/>
      <w:numFmt w:val="bullet"/>
      <w:lvlText w:val="•"/>
      <w:lvlJc w:val="left"/>
      <w:pPr>
        <w:ind w:left="2574" w:hanging="17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18B8CC28">
      <w:start w:val="1"/>
      <w:numFmt w:val="bullet"/>
      <w:lvlText w:val="•"/>
      <w:lvlJc w:val="left"/>
      <w:pPr>
        <w:ind w:left="3174" w:hanging="17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B7E2EFBA">
      <w:start w:val="1"/>
      <w:numFmt w:val="bullet"/>
      <w:lvlText w:val="•"/>
      <w:lvlJc w:val="left"/>
      <w:pPr>
        <w:ind w:left="3774" w:hanging="17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30962FC8">
      <w:start w:val="1"/>
      <w:numFmt w:val="bullet"/>
      <w:lvlText w:val="•"/>
      <w:lvlJc w:val="left"/>
      <w:pPr>
        <w:ind w:left="4374" w:hanging="17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66EE36CE">
      <w:start w:val="1"/>
      <w:numFmt w:val="bullet"/>
      <w:lvlText w:val="•"/>
      <w:lvlJc w:val="left"/>
      <w:pPr>
        <w:ind w:left="4974" w:hanging="17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9306DDE"/>
    <w:multiLevelType w:val="hybridMultilevel"/>
    <w:tmpl w:val="71FC509C"/>
    <w:numStyleLink w:val="Bullets0"/>
  </w:abstractNum>
  <w:num w:numId="1">
    <w:abstractNumId w:val="6"/>
  </w:num>
  <w:num w:numId="2">
    <w:abstractNumId w:val="1"/>
  </w:num>
  <w:num w:numId="3">
    <w:abstractNumId w:val="3"/>
  </w:num>
  <w:num w:numId="4">
    <w:abstractNumId w:val="7"/>
  </w:num>
  <w:num w:numId="5">
    <w:abstractNumId w:val="1"/>
    <w:lvlOverride w:ilvl="0">
      <w:lvl w:ilvl="0" w:tplc="B1F80E48">
        <w:start w:val="1"/>
        <w:numFmt w:val="bullet"/>
        <w:lvlText w:val="•"/>
        <w:lvlJc w:val="left"/>
        <w:pPr>
          <w:ind w:left="1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2224F08">
        <w:start w:val="1"/>
        <w:numFmt w:val="bullet"/>
        <w:lvlText w:val="•"/>
        <w:lvlJc w:val="left"/>
        <w:pPr>
          <w:ind w:left="7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406AD98">
        <w:start w:val="1"/>
        <w:numFmt w:val="bullet"/>
        <w:lvlText w:val="•"/>
        <w:lvlJc w:val="left"/>
        <w:pPr>
          <w:ind w:left="13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6E2E83C">
        <w:start w:val="1"/>
        <w:numFmt w:val="bullet"/>
        <w:lvlText w:val="•"/>
        <w:lvlJc w:val="left"/>
        <w:pPr>
          <w:ind w:left="19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FEAE2C2">
        <w:start w:val="1"/>
        <w:numFmt w:val="bullet"/>
        <w:lvlText w:val="•"/>
        <w:lvlJc w:val="left"/>
        <w:pPr>
          <w:ind w:left="25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190EB10">
        <w:start w:val="1"/>
        <w:numFmt w:val="bullet"/>
        <w:lvlText w:val="•"/>
        <w:lvlJc w:val="left"/>
        <w:pPr>
          <w:ind w:left="31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15CE606">
        <w:start w:val="1"/>
        <w:numFmt w:val="bullet"/>
        <w:lvlText w:val="•"/>
        <w:lvlJc w:val="left"/>
        <w:pPr>
          <w:ind w:left="37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344A01A">
        <w:start w:val="1"/>
        <w:numFmt w:val="bullet"/>
        <w:lvlText w:val="•"/>
        <w:lvlJc w:val="left"/>
        <w:pPr>
          <w:ind w:left="43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56CD1F8">
        <w:start w:val="1"/>
        <w:numFmt w:val="bullet"/>
        <w:lvlText w:val="•"/>
        <w:lvlJc w:val="left"/>
        <w:pPr>
          <w:ind w:left="49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2"/>
  </w:num>
  <w:num w:numId="7">
    <w:abstractNumId w:val="0"/>
  </w:num>
  <w:num w:numId="8">
    <w:abstractNumId w:val="1"/>
    <w:lvlOverride w:ilvl="0">
      <w:lvl w:ilvl="0" w:tplc="B1F80E48">
        <w:start w:val="1"/>
        <w:numFmt w:val="bullet"/>
        <w:lvlText w:val="•"/>
        <w:lvlJc w:val="left"/>
        <w:pPr>
          <w:ind w:left="18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2224F08">
        <w:start w:val="1"/>
        <w:numFmt w:val="bullet"/>
        <w:lvlText w:val="•"/>
        <w:lvlJc w:val="left"/>
        <w:pPr>
          <w:ind w:left="7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406AD98">
        <w:start w:val="1"/>
        <w:numFmt w:val="bullet"/>
        <w:lvlText w:val="•"/>
        <w:lvlJc w:val="left"/>
        <w:pPr>
          <w:ind w:left="13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6E2E83C">
        <w:start w:val="1"/>
        <w:numFmt w:val="bullet"/>
        <w:lvlText w:val="•"/>
        <w:lvlJc w:val="left"/>
        <w:pPr>
          <w:ind w:left="19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FEAE2C2">
        <w:start w:val="1"/>
        <w:numFmt w:val="bullet"/>
        <w:lvlText w:val="•"/>
        <w:lvlJc w:val="left"/>
        <w:pPr>
          <w:ind w:left="25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190EB10">
        <w:start w:val="1"/>
        <w:numFmt w:val="bullet"/>
        <w:lvlText w:val="•"/>
        <w:lvlJc w:val="left"/>
        <w:pPr>
          <w:ind w:left="31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15CE606">
        <w:start w:val="1"/>
        <w:numFmt w:val="bullet"/>
        <w:lvlText w:val="•"/>
        <w:lvlJc w:val="left"/>
        <w:pPr>
          <w:ind w:left="37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344A01A">
        <w:start w:val="1"/>
        <w:numFmt w:val="bullet"/>
        <w:lvlText w:val="•"/>
        <w:lvlJc w:val="left"/>
        <w:pPr>
          <w:ind w:left="43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56CD1F8">
        <w:start w:val="1"/>
        <w:numFmt w:val="bullet"/>
        <w:lvlText w:val="•"/>
        <w:lvlJc w:val="left"/>
        <w:pPr>
          <w:ind w:left="49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startOverride w:val="7"/>
    </w:lvlOverride>
  </w:num>
  <w:num w:numId="10">
    <w:abstractNumId w:val="5"/>
  </w:num>
  <w:num w:numId="11">
    <w:abstractNumId w:val="4"/>
  </w:num>
  <w:num w:numId="12">
    <w:abstractNumId w:val="0"/>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C80"/>
    <w:rsid w:val="00071C80"/>
    <w:rsid w:val="004B3AA0"/>
    <w:rsid w:val="00813954"/>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2DCD9C6A"/>
  <w15:docId w15:val="{9CC2F892-8C99-7A41-93BB-1C50B045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FR"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uiPriority w:val="9"/>
    <w:unhideWhenUsed/>
    <w:qFormat/>
    <w:pPr>
      <w:outlineLvl w:val="1"/>
    </w:pPr>
    <w:rPr>
      <w:rFonts w:cs="Arial Unicode MS"/>
      <w:color w:val="000000"/>
      <w:u w:color="000000"/>
      <w:lang w:val="fr-FR"/>
    </w:rPr>
  </w:style>
  <w:style w:type="paragraph" w:styleId="Heading3">
    <w:name w:val="heading 3"/>
    <w:uiPriority w:val="9"/>
    <w:unhideWhenUsed/>
    <w:qFormat/>
    <w:pPr>
      <w:spacing w:before="100" w:after="100"/>
      <w:outlineLvl w:val="2"/>
    </w:pPr>
    <w:rPr>
      <w:rFonts w:eastAsia="Times New Roman"/>
      <w:b/>
      <w:bCs/>
      <w:color w:val="000000"/>
      <w:sz w:val="27"/>
      <w:szCs w:val="27"/>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u w:color="000000"/>
      <w:lang w:val="en-US"/>
    </w:rPr>
  </w:style>
  <w:style w:type="paragraph" w:customStyle="1" w:styleId="BodyA">
    <w:name w:val="Body A"/>
    <w:rPr>
      <w:rFonts w:cs="Arial Unicode MS"/>
      <w:color w:val="000000"/>
      <w:u w:color="000000"/>
      <w:lang w:val="en-US"/>
    </w:rPr>
  </w:style>
  <w:style w:type="paragraph" w:customStyle="1" w:styleId="Default">
    <w:name w:val="Default"/>
    <w:rPr>
      <w:rFonts w:ascii="Helvetica Neue" w:eastAsia="Helvetica Neue" w:hAnsi="Helvetica Neue" w:cs="Helvetica Neue"/>
      <w:color w:val="000000"/>
      <w:sz w:val="22"/>
      <w:szCs w:val="22"/>
      <w:u w:color="000000"/>
      <w:lang w:val="en-US"/>
    </w:rPr>
  </w:style>
  <w:style w:type="numbering" w:customStyle="1" w:styleId="Bullets">
    <w:name w:val="Bullets"/>
    <w:pPr>
      <w:numPr>
        <w:numId w:val="1"/>
      </w:numPr>
    </w:pPr>
  </w:style>
  <w:style w:type="character" w:customStyle="1" w:styleId="None">
    <w:name w:val="None"/>
  </w:style>
  <w:style w:type="character" w:customStyle="1" w:styleId="Hyperlink0">
    <w:name w:val="Hyperlink.0"/>
    <w:basedOn w:val="None"/>
    <w:rPr>
      <w:color w:val="0000FF"/>
      <w:u w:val="single" w:color="0000FF"/>
      <w:lang w:val="en-US"/>
    </w:rPr>
  </w:style>
  <w:style w:type="numbering" w:customStyle="1" w:styleId="Bullets0">
    <w:name w:val="Bullets.0"/>
    <w:pPr>
      <w:numPr>
        <w:numId w:val="3"/>
      </w:numPr>
    </w:pPr>
  </w:style>
  <w:style w:type="character" w:customStyle="1" w:styleId="Hyperlink1">
    <w:name w:val="Hyperlink.1"/>
    <w:basedOn w:val="None"/>
    <w:rPr>
      <w:color w:val="0000FF"/>
      <w:u w:val="single" w:color="0000FF"/>
      <w:lang w:val="fr-FR"/>
    </w:rPr>
  </w:style>
  <w:style w:type="numbering" w:customStyle="1" w:styleId="ImportedStyle8">
    <w:name w:val="Imported Style 8"/>
    <w:pPr>
      <w:numPr>
        <w:numId w:val="6"/>
      </w:numPr>
    </w:pPr>
  </w:style>
  <w:style w:type="numbering" w:customStyle="1" w:styleId="ImportedStyle11">
    <w:name w:val="Imported Style 11"/>
    <w:pPr>
      <w:numPr>
        <w:numId w:val="10"/>
      </w:numPr>
    </w:pPr>
  </w:style>
  <w:style w:type="paragraph" w:customStyle="1" w:styleId="BodyB">
    <w:name w:val="Body B"/>
    <w:rPr>
      <w:rFonts w:cs="Arial Unicode MS"/>
      <w:color w:val="000000"/>
      <w:sz w:val="24"/>
      <w:szCs w:val="24"/>
      <w:u w:color="000000"/>
      <w:lang w:val="en-US"/>
    </w:rPr>
  </w:style>
  <w:style w:type="character" w:customStyle="1" w:styleId="Link">
    <w:name w:val="Link"/>
    <w:rPr>
      <w:color w:val="0000FF"/>
      <w:u w:val="single" w:color="0000FF"/>
    </w:rPr>
  </w:style>
  <w:style w:type="character" w:customStyle="1" w:styleId="Hyperlink2">
    <w:name w:val="Hyperlink.2"/>
    <w:basedOn w:val="Link"/>
    <w:rPr>
      <w:rFonts w:ascii="Trebuchet MS" w:eastAsia="Trebuchet MS" w:hAnsi="Trebuchet MS" w:cs="Trebuchet MS"/>
      <w:color w:val="0000FF"/>
      <w:sz w:val="22"/>
      <w:szCs w:val="22"/>
      <w:u w:val="single" w:color="0000FF"/>
    </w:rPr>
  </w:style>
  <w:style w:type="character" w:customStyle="1" w:styleId="Hyperlink3">
    <w:name w:val="Hyperlink.3"/>
    <w:basedOn w:val="None"/>
    <w:rPr>
      <w:rFonts w:ascii="Trebuchet MS" w:eastAsia="Trebuchet MS" w:hAnsi="Trebuchet MS" w:cs="Trebuchet MS"/>
      <w:color w:val="0000FF"/>
      <w:sz w:val="22"/>
      <w:szCs w:val="22"/>
      <w:u w:val="single" w:color="0000FF"/>
    </w:rPr>
  </w:style>
  <w:style w:type="character" w:customStyle="1" w:styleId="Hyperlink4">
    <w:name w:val="Hyperlink.4"/>
    <w:basedOn w:val="None"/>
    <w:rPr>
      <w:rFonts w:ascii="Trebuchet MS" w:eastAsia="Trebuchet MS" w:hAnsi="Trebuchet MS" w:cs="Trebuchet MS"/>
      <w:color w:val="0000FF"/>
      <w:sz w:val="22"/>
      <w:szCs w:val="22"/>
      <w:u w:val="single" w:color="0000FF"/>
      <w:lang w:val="en-US"/>
    </w:rPr>
  </w:style>
  <w:style w:type="paragraph" w:styleId="BalloonText">
    <w:name w:val="Balloon Text"/>
    <w:basedOn w:val="Normal"/>
    <w:link w:val="BalloonTextChar"/>
    <w:uiPriority w:val="99"/>
    <w:semiHidden/>
    <w:unhideWhenUsed/>
    <w:rsid w:val="00813954"/>
    <w:rPr>
      <w:sz w:val="18"/>
      <w:szCs w:val="18"/>
    </w:rPr>
  </w:style>
  <w:style w:type="character" w:customStyle="1" w:styleId="BalloonTextChar">
    <w:name w:val="Balloon Text Char"/>
    <w:basedOn w:val="DefaultParagraphFont"/>
    <w:link w:val="BalloonText"/>
    <w:uiPriority w:val="99"/>
    <w:semiHidden/>
    <w:rsid w:val="00813954"/>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nspcc.org.uk/" TargetMode="External"/><Relationship Id="rId13" Type="http://schemas.openxmlformats.org/officeDocument/2006/relationships/hyperlink" Target="https://www.britishhandbal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gov.uk/government/publications/working-together-to-safeguard-children--2" TargetMode="External"/><Relationship Id="rId2" Type="http://schemas.openxmlformats.org/officeDocument/2006/relationships/styles" Target="styles.xml"/><Relationship Id="rId16" Type="http://schemas.openxmlformats.org/officeDocument/2006/relationships/hyperlink" Target="http://childline.org.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mailto:childprotection@scottishhandball.com"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spcc.org.uk" TargetMode="External"/><Relationship Id="rId14" Type="http://schemas.openxmlformats.org/officeDocument/2006/relationships/hyperlink" Target="mailto:safeguarding@englandhandball.com"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2982</Words>
  <Characters>17001</Characters>
  <Application>Microsoft Office Word</Application>
  <DocSecurity>0</DocSecurity>
  <Lines>141</Lines>
  <Paragraphs>39</Paragraphs>
  <ScaleCrop>false</ScaleCrop>
  <Company/>
  <LinksUpToDate>false</LinksUpToDate>
  <CharactersWithSpaces>19944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joanna cook</cp:lastModifiedBy>
  <cp:revision>2</cp:revision>
  <dcterms:created xsi:type="dcterms:W3CDTF">2024-07-10T15:44:00Z</dcterms:created>
  <dcterms:modified xsi:type="dcterms:W3CDTF">2024-07-10T15:49:00Z</dcterms:modified>
</cp:coreProperties>
</file>