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2E53" w14:textId="15FE2EAD" w:rsidR="006D522F" w:rsidRDefault="00A145A0" w:rsidP="006D522F">
      <w:pPr>
        <w:spacing w:line="240" w:lineRule="auto"/>
        <w:rPr>
          <w:rFonts w:ascii="Tahoma" w:hAnsi="Tahoma" w:cs="Tahoma"/>
          <w:sz w:val="36"/>
          <w:szCs w:val="36"/>
        </w:rPr>
      </w:pPr>
      <w:bookmarkStart w:id="0" w:name="_Hlk178146240"/>
      <w:r>
        <w:rPr>
          <w:rFonts w:ascii="Tahoma" w:hAnsi="Tahoma" w:cs="Tahoma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7728" behindDoc="0" locked="0" layoutInCell="1" allowOverlap="1" wp14:anchorId="3F816642" wp14:editId="623CD3C2">
            <wp:simplePos x="0" y="0"/>
            <wp:positionH relativeFrom="margin">
              <wp:posOffset>4640580</wp:posOffset>
            </wp:positionH>
            <wp:positionV relativeFrom="margin">
              <wp:posOffset>12065</wp:posOffset>
            </wp:positionV>
            <wp:extent cx="1654810" cy="1552575"/>
            <wp:effectExtent l="0" t="0" r="0" b="0"/>
            <wp:wrapSquare wrapText="bothSides"/>
            <wp:docPr id="2" name="Picture 1" descr="bha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a_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30E">
        <w:rPr>
          <w:rFonts w:ascii="Tahoma" w:hAnsi="Tahoma" w:cs="Tahoma"/>
          <w:b/>
          <w:sz w:val="36"/>
          <w:szCs w:val="36"/>
        </w:rPr>
        <w:t>MINUTES</w:t>
      </w:r>
      <w:r w:rsidR="00AF230E">
        <w:rPr>
          <w:rFonts w:ascii="Tahoma" w:hAnsi="Tahoma" w:cs="Tahoma"/>
          <w:sz w:val="36"/>
          <w:szCs w:val="36"/>
        </w:rPr>
        <w:t xml:space="preserve"> </w:t>
      </w:r>
      <w:r w:rsidR="00EF36F4">
        <w:rPr>
          <w:rFonts w:ascii="Tahoma" w:hAnsi="Tahoma" w:cs="Tahoma"/>
          <w:sz w:val="36"/>
          <w:szCs w:val="36"/>
        </w:rPr>
        <w:br/>
        <w:t>British Handball Association</w:t>
      </w:r>
      <w:r w:rsidR="00EF36F4">
        <w:rPr>
          <w:rFonts w:ascii="Tahoma" w:hAnsi="Tahoma" w:cs="Tahoma"/>
          <w:sz w:val="36"/>
          <w:szCs w:val="36"/>
        </w:rPr>
        <w:br/>
      </w:r>
      <w:r w:rsidR="003B5A21">
        <w:rPr>
          <w:rFonts w:ascii="Tahoma" w:hAnsi="Tahoma" w:cs="Tahoma"/>
          <w:sz w:val="36"/>
          <w:szCs w:val="36"/>
        </w:rPr>
        <w:t xml:space="preserve">Regular </w:t>
      </w:r>
      <w:r w:rsidR="00EF36F4">
        <w:rPr>
          <w:rFonts w:ascii="Tahoma" w:hAnsi="Tahoma" w:cs="Tahoma"/>
          <w:sz w:val="36"/>
          <w:szCs w:val="36"/>
        </w:rPr>
        <w:t>Board Meeting</w:t>
      </w:r>
    </w:p>
    <w:p w14:paraId="1FB2B5D7" w14:textId="77777777" w:rsidR="00AF230E" w:rsidRPr="00725FE6" w:rsidRDefault="00A23F7F" w:rsidP="00AF230E">
      <w:pPr>
        <w:pStyle w:val="NormalWeb"/>
        <w:rPr>
          <w:rFonts w:ascii="Calibri" w:hAnsi="Calibri" w:cs="Calibri"/>
          <w:color w:val="000000"/>
        </w:rPr>
      </w:pPr>
      <w:r>
        <w:rPr>
          <w:rFonts w:ascii="Tahoma" w:hAnsi="Tahoma" w:cs="Tahoma"/>
        </w:rPr>
        <w:br/>
      </w:r>
      <w:bookmarkEnd w:id="0"/>
      <w:r w:rsidR="00AF230E" w:rsidRPr="00725FE6">
        <w:rPr>
          <w:rFonts w:ascii="Calibri" w:hAnsi="Calibri" w:cs="Calibri"/>
          <w:b/>
          <w:bCs/>
          <w:color w:val="000000"/>
        </w:rPr>
        <w:t>Date:</w:t>
      </w:r>
      <w:r w:rsidR="00AF230E" w:rsidRPr="00725FE6">
        <w:rPr>
          <w:rFonts w:ascii="Calibri" w:hAnsi="Calibri" w:cs="Calibri"/>
          <w:color w:val="000000"/>
        </w:rPr>
        <w:t> 23 September 2025 </w:t>
      </w:r>
      <w:r w:rsidR="00AF230E" w:rsidRPr="00725FE6">
        <w:rPr>
          <w:rFonts w:ascii="Calibri" w:hAnsi="Calibri" w:cs="Calibri"/>
          <w:b/>
          <w:bCs/>
          <w:color w:val="000000"/>
        </w:rPr>
        <w:t>Time:</w:t>
      </w:r>
      <w:r w:rsidR="00AF230E" w:rsidRPr="00725FE6">
        <w:rPr>
          <w:rFonts w:ascii="Calibri" w:hAnsi="Calibri" w:cs="Calibri"/>
          <w:color w:val="000000"/>
        </w:rPr>
        <w:t> 19:00 – 21:00 </w:t>
      </w:r>
    </w:p>
    <w:p w14:paraId="25F6B786" w14:textId="174DC472" w:rsidR="00AF230E" w:rsidRPr="00725FE6" w:rsidRDefault="00AF230E" w:rsidP="00AF230E">
      <w:pPr>
        <w:spacing w:after="0" w:line="240" w:lineRule="auto"/>
        <w:rPr>
          <w:rFonts w:eastAsia="Times New Roman" w:cs="Calibri"/>
          <w:sz w:val="24"/>
          <w:szCs w:val="24"/>
          <w:lang/>
        </w:rPr>
      </w:pPr>
    </w:p>
    <w:p w14:paraId="04EB4EEC" w14:textId="77777777" w:rsidR="00AF230E" w:rsidRPr="00725FE6" w:rsidRDefault="00AF230E" w:rsidP="00AF230E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Attendance</w:t>
      </w:r>
    </w:p>
    <w:p w14:paraId="523F72E6" w14:textId="77777777" w:rsidR="00AF230E" w:rsidRPr="00725FE6" w:rsidRDefault="00AF230E" w:rsidP="00AF230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Present: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Laura Savio Foster, Jack Askew, David Watt, Ewan Hunter, Stephen Neilson, Ian Gatt, Diaraye Diallo, Mike Bain.</w:t>
      </w:r>
    </w:p>
    <w:p w14:paraId="7B01FB36" w14:textId="408757C7" w:rsidR="00AF230E" w:rsidRPr="00725FE6" w:rsidRDefault="00AF230E" w:rsidP="00725FE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Part Attendance: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Joanna Cook.</w:t>
      </w:r>
    </w:p>
    <w:p w14:paraId="160F4F4A" w14:textId="77777777" w:rsidR="00AF230E" w:rsidRPr="00725FE6" w:rsidRDefault="00AF230E" w:rsidP="00AF230E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1. Governance and Board Updates</w:t>
      </w:r>
    </w:p>
    <w:p w14:paraId="64618958" w14:textId="0B2F58E2" w:rsidR="00AF230E" w:rsidRPr="00725FE6" w:rsidRDefault="00AF230E" w:rsidP="00AF230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New Member Integration: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The Board formally welcomed Diaraye Diallo, who brings 15 years of private banking and extensive European handball leadership experience to the organi</w:t>
      </w:r>
      <w:r w:rsidR="00725FE6">
        <w:rPr>
          <w:rFonts w:eastAsia="Times New Roman" w:cs="Calibri"/>
          <w:color w:val="000000"/>
          <w:sz w:val="24"/>
          <w:szCs w:val="24"/>
          <w:lang/>
        </w:rPr>
        <w:t>s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ation.</w:t>
      </w:r>
    </w:p>
    <w:p w14:paraId="5F93149D" w14:textId="36661591" w:rsidR="00AF230E" w:rsidRPr="00725FE6" w:rsidRDefault="00AF230E" w:rsidP="00725FE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Transparency Measures: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A new "Declarations of Interest" form has been implemented for all board members to ensure formal compliance and transparency.</w:t>
      </w:r>
    </w:p>
    <w:p w14:paraId="6B6245D8" w14:textId="220BA331" w:rsidR="00AF230E" w:rsidRPr="00725FE6" w:rsidRDefault="00AF230E" w:rsidP="00725FE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Jurisdictional Review: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The Board is conducting a constitutional review regarding the Isle of Man’s governance recognition to improve relationships with local sport authorities while ensuring alignment with existing articles.</w:t>
      </w:r>
    </w:p>
    <w:p w14:paraId="341E6435" w14:textId="77777777" w:rsidR="00AF230E" w:rsidRPr="00725FE6" w:rsidRDefault="00AF230E" w:rsidP="00AF230E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2. Financial Management and Oversight</w:t>
      </w:r>
    </w:p>
    <w:p w14:paraId="0CF71F19" w14:textId="77777777" w:rsidR="00AF230E" w:rsidRPr="00725FE6" w:rsidRDefault="00AF230E" w:rsidP="00AF230E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System Overhaul: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The BHA is currently implementing a Xero accounting system to replace previous cash accounting methods. This transition, supported by England Handball (EHA) expertise, aims to provide a complete transaction reconciliation within two to three weeks.</w:t>
      </w:r>
    </w:p>
    <w:p w14:paraId="20B8AEB8" w14:textId="77777777" w:rsidR="00AF230E" w:rsidRPr="00725FE6" w:rsidRDefault="00AF230E" w:rsidP="00AF230E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Spending Controls: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A strict double authorization system has been established. All expenditures now require approval from either the Chair (Stephen Neilson) or the Finance Director (Laura Savio Foster) to ensure rigorous financial control.</w:t>
      </w:r>
    </w:p>
    <w:p w14:paraId="68139724" w14:textId="49AA3254" w:rsidR="00AF230E" w:rsidRPr="00725FE6" w:rsidRDefault="00AF230E" w:rsidP="00AF230E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Funding Outlook: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The Board noted a more strategic choice between supporting competitions versus training camps.</w:t>
      </w:r>
    </w:p>
    <w:p w14:paraId="529A3929" w14:textId="77777777" w:rsidR="00AF230E" w:rsidRPr="00725FE6" w:rsidRDefault="00AF230E" w:rsidP="00AF230E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3. Strategic Development</w:t>
      </w:r>
    </w:p>
    <w:p w14:paraId="018FC81E" w14:textId="77777777" w:rsidR="00AF230E" w:rsidRPr="00725FE6" w:rsidRDefault="00AF230E" w:rsidP="00AF230E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Strategy Working Group: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A new initiative led by Ian Gatt, alongside David Watt and Diaraye Diallo, has been formed to develop a comprehensive BHA strategy document over the next three months.</w:t>
      </w:r>
    </w:p>
    <w:p w14:paraId="176EF9BF" w14:textId="77777777" w:rsidR="00AF230E" w:rsidRPr="00725FE6" w:rsidRDefault="00AF230E" w:rsidP="00AF230E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Expert Consultation: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The group is seeking input from international strategy experts and has a follow-up consultation available with EY once the initial draft is complete.</w:t>
      </w:r>
    </w:p>
    <w:p w14:paraId="176FE0ED" w14:textId="77777777" w:rsidR="00AF230E" w:rsidRPr="00725FE6" w:rsidRDefault="00AF230E" w:rsidP="00AF230E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Efficiency: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The group will explore shared service opportunities between the BHA, England Handball, and Scottish Handball to reduce administrative costs.</w:t>
      </w:r>
    </w:p>
    <w:p w14:paraId="3A1491B6" w14:textId="77777777" w:rsidR="00AF230E" w:rsidRPr="00725FE6" w:rsidRDefault="00AF230E" w:rsidP="00AF230E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4. Performance and National Teams</w:t>
      </w:r>
    </w:p>
    <w:p w14:paraId="4226C632" w14:textId="07D91FE8" w:rsidR="00AF230E" w:rsidRPr="00725FE6" w:rsidRDefault="00AF230E" w:rsidP="00AF230E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Women’s Programme: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The Board approved a move toward a performance-linked spending approach for the women's squad. The traditional single-camp format will be replaced by multiple weekend sessions to maximi</w:t>
      </w:r>
      <w:r w:rsidR="00292ADB">
        <w:rPr>
          <w:rFonts w:eastAsia="Times New Roman" w:cs="Calibri"/>
          <w:color w:val="000000"/>
          <w:sz w:val="24"/>
          <w:szCs w:val="24"/>
        </w:rPr>
        <w:t>s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e competitive experience within budget constraints.</w:t>
      </w:r>
    </w:p>
    <w:p w14:paraId="3F153D93" w14:textId="77777777" w:rsidR="00AF230E" w:rsidRPr="00725FE6" w:rsidRDefault="00AF230E" w:rsidP="00AF230E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Accountability: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New behavioral expectations for budget management have been set, requiring post-activity financial reviews to monitor spending and performance outcomes.</w:t>
      </w:r>
    </w:p>
    <w:p w14:paraId="5A375CB7" w14:textId="77777777" w:rsidR="00AF230E" w:rsidRPr="00725FE6" w:rsidRDefault="00AF230E" w:rsidP="00AF230E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5. Commercial and Events</w:t>
      </w:r>
    </w:p>
    <w:p w14:paraId="18ECBF5C" w14:textId="6E1DC5E3" w:rsidR="00AF230E" w:rsidRPr="00725FE6" w:rsidRDefault="00AF230E" w:rsidP="00AF230E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GB Match Opportunity: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A major commercial milestone was noted with confirmed interest from several companies</w:t>
      </w:r>
    </w:p>
    <w:p w14:paraId="4D75EEF5" w14:textId="77777777" w:rsidR="00AF230E" w:rsidRPr="00725FE6" w:rsidRDefault="00AF230E" w:rsidP="00AF230E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Broadcast and Production: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Arrangements are being finalized for professional streaming of upcoming matches, maintaining a minimum four-camera setup to ensure high production standards.</w:t>
      </w:r>
    </w:p>
    <w:p w14:paraId="4D914A7C" w14:textId="23DB6A58" w:rsidR="00AF230E" w:rsidRPr="00725FE6" w:rsidRDefault="00AF230E" w:rsidP="00AF230E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Ticket Sales: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 xml:space="preserve"> Early market interest is positive, with </w:t>
      </w:r>
      <w:r w:rsidR="00292ADB">
        <w:rPr>
          <w:rFonts w:eastAsia="Times New Roman" w:cs="Calibri"/>
          <w:color w:val="000000"/>
          <w:sz w:val="24"/>
          <w:szCs w:val="24"/>
        </w:rPr>
        <w:t xml:space="preserve">25% 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 xml:space="preserve">in ticket sales already achieved against </w:t>
      </w:r>
      <w:r w:rsidR="00725FE6">
        <w:rPr>
          <w:rFonts w:eastAsia="Times New Roman" w:cs="Calibri"/>
          <w:color w:val="000000"/>
          <w:sz w:val="24"/>
          <w:szCs w:val="24"/>
          <w:lang/>
        </w:rPr>
        <w:t>the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 xml:space="preserve"> target.</w:t>
      </w:r>
    </w:p>
    <w:p w14:paraId="34505E33" w14:textId="0D1CDD49" w:rsidR="00FE5B81" w:rsidRPr="00725FE6" w:rsidRDefault="00AF230E" w:rsidP="00AF230E">
      <w:p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725FE6">
        <w:rPr>
          <w:rFonts w:eastAsia="Times New Roman" w:cs="Calibri"/>
          <w:b/>
          <w:bCs/>
          <w:color w:val="000000"/>
          <w:sz w:val="24"/>
          <w:szCs w:val="24"/>
          <w:lang/>
        </w:rPr>
        <w:t>Next Scheduled Meeting:</w:t>
      </w:r>
      <w:r w:rsidRPr="00725FE6">
        <w:rPr>
          <w:rFonts w:eastAsia="Times New Roman" w:cs="Calibri"/>
          <w:color w:val="000000"/>
          <w:sz w:val="24"/>
          <w:szCs w:val="24"/>
          <w:lang/>
        </w:rPr>
        <w:t> Wednesday 26 November 2025.</w:t>
      </w:r>
    </w:p>
    <w:sectPr w:rsidR="00FE5B81" w:rsidRPr="00725FE6" w:rsidSect="00330E19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A1"/>
    <w:multiLevelType w:val="hybridMultilevel"/>
    <w:tmpl w:val="1154101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AE1"/>
    <w:multiLevelType w:val="hybridMultilevel"/>
    <w:tmpl w:val="2AE4B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C92"/>
    <w:multiLevelType w:val="hybridMultilevel"/>
    <w:tmpl w:val="94364E4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D66B7"/>
    <w:multiLevelType w:val="multilevel"/>
    <w:tmpl w:val="85F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60C02"/>
    <w:multiLevelType w:val="hybridMultilevel"/>
    <w:tmpl w:val="D256ABE6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83715"/>
    <w:multiLevelType w:val="multilevel"/>
    <w:tmpl w:val="C7D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43FB7"/>
    <w:multiLevelType w:val="hybridMultilevel"/>
    <w:tmpl w:val="26BEADF8"/>
    <w:lvl w:ilvl="0" w:tplc="FE3C10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EB852D4"/>
    <w:multiLevelType w:val="hybridMultilevel"/>
    <w:tmpl w:val="BC8A7F90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357ED"/>
    <w:multiLevelType w:val="multilevel"/>
    <w:tmpl w:val="BCC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86B23"/>
    <w:multiLevelType w:val="hybridMultilevel"/>
    <w:tmpl w:val="F5B26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982287"/>
    <w:multiLevelType w:val="hybridMultilevel"/>
    <w:tmpl w:val="A7FE27B0"/>
    <w:lvl w:ilvl="0" w:tplc="AEC08D86">
      <w:start w:val="11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 w15:restartNumberingAfterBreak="0">
    <w:nsid w:val="15AA60B3"/>
    <w:multiLevelType w:val="hybridMultilevel"/>
    <w:tmpl w:val="E1CE3140"/>
    <w:lvl w:ilvl="0" w:tplc="AEC08D86">
      <w:start w:val="11"/>
      <w:numFmt w:val="bullet"/>
      <w:lvlText w:val="-"/>
      <w:lvlJc w:val="left"/>
      <w:pPr>
        <w:ind w:left="16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1642074C"/>
    <w:multiLevelType w:val="hybridMultilevel"/>
    <w:tmpl w:val="6276B3F6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AC22969"/>
    <w:multiLevelType w:val="hybridMultilevel"/>
    <w:tmpl w:val="6B8E895C"/>
    <w:lvl w:ilvl="0" w:tplc="9A6A5E7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B2D434E"/>
    <w:multiLevelType w:val="multilevel"/>
    <w:tmpl w:val="8F38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D2B10"/>
    <w:multiLevelType w:val="hybridMultilevel"/>
    <w:tmpl w:val="975059CE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E282896"/>
    <w:multiLevelType w:val="multilevel"/>
    <w:tmpl w:val="6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C41FA3"/>
    <w:multiLevelType w:val="multilevel"/>
    <w:tmpl w:val="E28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04526E"/>
    <w:multiLevelType w:val="hybridMultilevel"/>
    <w:tmpl w:val="F6E68868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59634DD"/>
    <w:multiLevelType w:val="hybridMultilevel"/>
    <w:tmpl w:val="608E8968"/>
    <w:lvl w:ilvl="0" w:tplc="76AC429A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6F120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B57D38"/>
    <w:multiLevelType w:val="hybridMultilevel"/>
    <w:tmpl w:val="28025A38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17FF0"/>
    <w:multiLevelType w:val="hybridMultilevel"/>
    <w:tmpl w:val="B0C86D1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2F0F7F49"/>
    <w:multiLevelType w:val="hybridMultilevel"/>
    <w:tmpl w:val="50727DB4"/>
    <w:lvl w:ilvl="0" w:tplc="EFF66816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23CF5"/>
    <w:multiLevelType w:val="hybridMultilevel"/>
    <w:tmpl w:val="FE6ADDFE"/>
    <w:lvl w:ilvl="0" w:tplc="B5B0C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8B0913"/>
    <w:multiLevelType w:val="hybridMultilevel"/>
    <w:tmpl w:val="8F36A254"/>
    <w:lvl w:ilvl="0" w:tplc="B5B0C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30F5C"/>
    <w:multiLevelType w:val="hybridMultilevel"/>
    <w:tmpl w:val="F68046A4"/>
    <w:lvl w:ilvl="0" w:tplc="0F3856CA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34207A9A"/>
    <w:multiLevelType w:val="hybridMultilevel"/>
    <w:tmpl w:val="6F6AD824"/>
    <w:lvl w:ilvl="0" w:tplc="9A6A5E76">
      <w:start w:val="1"/>
      <w:numFmt w:val="decimal"/>
      <w:lvlText w:val="%1."/>
      <w:lvlJc w:val="left"/>
      <w:pPr>
        <w:ind w:left="8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42F25CA"/>
    <w:multiLevelType w:val="hybridMultilevel"/>
    <w:tmpl w:val="0C440226"/>
    <w:lvl w:ilvl="0" w:tplc="0092548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35483E58"/>
    <w:multiLevelType w:val="hybridMultilevel"/>
    <w:tmpl w:val="CA060778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5473B"/>
    <w:multiLevelType w:val="hybridMultilevel"/>
    <w:tmpl w:val="C5FE1EB4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3A3E15FE"/>
    <w:multiLevelType w:val="hybridMultilevel"/>
    <w:tmpl w:val="AA38AA76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C21470"/>
    <w:multiLevelType w:val="hybridMultilevel"/>
    <w:tmpl w:val="9B489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CCC2018"/>
    <w:multiLevelType w:val="hybridMultilevel"/>
    <w:tmpl w:val="F1586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787AD4"/>
    <w:multiLevelType w:val="hybridMultilevel"/>
    <w:tmpl w:val="C2361C40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41064545"/>
    <w:multiLevelType w:val="hybridMultilevel"/>
    <w:tmpl w:val="3944718A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BD218F"/>
    <w:multiLevelType w:val="multilevel"/>
    <w:tmpl w:val="48C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C0186B"/>
    <w:multiLevelType w:val="hybridMultilevel"/>
    <w:tmpl w:val="0E30863C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48564290"/>
    <w:multiLevelType w:val="hybridMultilevel"/>
    <w:tmpl w:val="9182CBC2"/>
    <w:lvl w:ilvl="0" w:tplc="D2E4EE5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DB2AD8"/>
    <w:multiLevelType w:val="multilevel"/>
    <w:tmpl w:val="A6D4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283879"/>
    <w:multiLevelType w:val="hybridMultilevel"/>
    <w:tmpl w:val="56E2A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D963DB7"/>
    <w:multiLevelType w:val="hybridMultilevel"/>
    <w:tmpl w:val="CFC8E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6239AC"/>
    <w:multiLevelType w:val="hybridMultilevel"/>
    <w:tmpl w:val="C8C61094"/>
    <w:lvl w:ilvl="0" w:tplc="0C50B1C0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4EA42D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10C76E0"/>
    <w:multiLevelType w:val="multilevel"/>
    <w:tmpl w:val="7E46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A61B2A"/>
    <w:multiLevelType w:val="hybridMultilevel"/>
    <w:tmpl w:val="93A25A6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6" w15:restartNumberingAfterBreak="0">
    <w:nsid w:val="54AC1DD2"/>
    <w:multiLevelType w:val="multilevel"/>
    <w:tmpl w:val="8B4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B55C8F"/>
    <w:multiLevelType w:val="hybridMultilevel"/>
    <w:tmpl w:val="EA462AD0"/>
    <w:lvl w:ilvl="0" w:tplc="17E6292C">
      <w:start w:val="2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56F247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8336BFD"/>
    <w:multiLevelType w:val="hybridMultilevel"/>
    <w:tmpl w:val="1AD840D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86E40FB"/>
    <w:multiLevelType w:val="multilevel"/>
    <w:tmpl w:val="36A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1F79B6"/>
    <w:multiLevelType w:val="hybridMultilevel"/>
    <w:tmpl w:val="22D467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1B05754"/>
    <w:multiLevelType w:val="multilevel"/>
    <w:tmpl w:val="FE4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1609D0"/>
    <w:multiLevelType w:val="multilevel"/>
    <w:tmpl w:val="514A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FC4C0D"/>
    <w:multiLevelType w:val="multilevel"/>
    <w:tmpl w:val="8FCE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3866A3"/>
    <w:multiLevelType w:val="hybridMultilevel"/>
    <w:tmpl w:val="22E88632"/>
    <w:lvl w:ilvl="0" w:tplc="9F642A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68C36089"/>
    <w:multiLevelType w:val="multilevel"/>
    <w:tmpl w:val="884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2C439D"/>
    <w:multiLevelType w:val="multilevel"/>
    <w:tmpl w:val="2B52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7D7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0DF5838"/>
    <w:multiLevelType w:val="multilevel"/>
    <w:tmpl w:val="32C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462909"/>
    <w:multiLevelType w:val="hybridMultilevel"/>
    <w:tmpl w:val="B1046E00"/>
    <w:lvl w:ilvl="0" w:tplc="84485462">
      <w:start w:val="1"/>
      <w:numFmt w:val="lowerLetter"/>
      <w:lvlText w:val="%1."/>
      <w:lvlJc w:val="left"/>
      <w:pPr>
        <w:ind w:left="6881" w:hanging="360"/>
      </w:pPr>
      <w:rPr>
        <w:rFonts w:asciiTheme="minorHAnsi" w:eastAsia="Calibri" w:hAnsiTheme="minorHAnsi" w:cs="Tahoma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1" w15:restartNumberingAfterBreak="0">
    <w:nsid w:val="74A52914"/>
    <w:multiLevelType w:val="hybridMultilevel"/>
    <w:tmpl w:val="3FA634BE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2" w15:restartNumberingAfterBreak="0">
    <w:nsid w:val="74C8601C"/>
    <w:multiLevelType w:val="hybridMultilevel"/>
    <w:tmpl w:val="32624DE6"/>
    <w:lvl w:ilvl="0" w:tplc="59CA266A">
      <w:numFmt w:val="bullet"/>
      <w:lvlText w:val="-"/>
      <w:lvlJc w:val="left"/>
      <w:pPr>
        <w:ind w:left="1494" w:hanging="360"/>
      </w:pPr>
      <w:rPr>
        <w:rFonts w:ascii="Calibri" w:eastAsia="Calibr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79A866E9"/>
    <w:multiLevelType w:val="hybridMultilevel"/>
    <w:tmpl w:val="6622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09723D"/>
    <w:multiLevelType w:val="hybridMultilevel"/>
    <w:tmpl w:val="B0FC3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FD5A00"/>
    <w:multiLevelType w:val="multilevel"/>
    <w:tmpl w:val="D89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8A7C35"/>
    <w:multiLevelType w:val="multilevel"/>
    <w:tmpl w:val="94C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C916E3"/>
    <w:multiLevelType w:val="multilevel"/>
    <w:tmpl w:val="7D3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989240">
    <w:abstractNumId w:val="20"/>
  </w:num>
  <w:num w:numId="2" w16cid:durableId="1274023257">
    <w:abstractNumId w:val="43"/>
  </w:num>
  <w:num w:numId="3" w16cid:durableId="1685202355">
    <w:abstractNumId w:val="48"/>
  </w:num>
  <w:num w:numId="4" w16cid:durableId="244340013">
    <w:abstractNumId w:val="33"/>
  </w:num>
  <w:num w:numId="5" w16cid:durableId="785542686">
    <w:abstractNumId w:val="1"/>
  </w:num>
  <w:num w:numId="6" w16cid:durableId="1959599605">
    <w:abstractNumId w:val="41"/>
  </w:num>
  <w:num w:numId="7" w16cid:durableId="109129361">
    <w:abstractNumId w:val="37"/>
  </w:num>
  <w:num w:numId="8" w16cid:durableId="985205332">
    <w:abstractNumId w:val="45"/>
  </w:num>
  <w:num w:numId="9" w16cid:durableId="1425147450">
    <w:abstractNumId w:val="32"/>
  </w:num>
  <w:num w:numId="10" w16cid:durableId="895700433">
    <w:abstractNumId w:val="9"/>
  </w:num>
  <w:num w:numId="11" w16cid:durableId="1921214963">
    <w:abstractNumId w:val="40"/>
  </w:num>
  <w:num w:numId="12" w16cid:durableId="1074165006">
    <w:abstractNumId w:val="64"/>
  </w:num>
  <w:num w:numId="13" w16cid:durableId="1231308041">
    <w:abstractNumId w:val="55"/>
  </w:num>
  <w:num w:numId="14" w16cid:durableId="1594895599">
    <w:abstractNumId w:val="15"/>
  </w:num>
  <w:num w:numId="15" w16cid:durableId="439953083">
    <w:abstractNumId w:val="35"/>
  </w:num>
  <w:num w:numId="16" w16cid:durableId="2016640258">
    <w:abstractNumId w:val="34"/>
  </w:num>
  <w:num w:numId="17" w16cid:durableId="390346827">
    <w:abstractNumId w:val="61"/>
  </w:num>
  <w:num w:numId="18" w16cid:durableId="1072047181">
    <w:abstractNumId w:val="18"/>
  </w:num>
  <w:num w:numId="19" w16cid:durableId="1135299432">
    <w:abstractNumId w:val="30"/>
  </w:num>
  <w:num w:numId="20" w16cid:durableId="646134025">
    <w:abstractNumId w:val="12"/>
  </w:num>
  <w:num w:numId="21" w16cid:durableId="1563060976">
    <w:abstractNumId w:val="49"/>
  </w:num>
  <w:num w:numId="22" w16cid:durableId="223953873">
    <w:abstractNumId w:val="13"/>
  </w:num>
  <w:num w:numId="23" w16cid:durableId="879972535">
    <w:abstractNumId w:val="27"/>
  </w:num>
  <w:num w:numId="24" w16cid:durableId="396166475">
    <w:abstractNumId w:val="24"/>
  </w:num>
  <w:num w:numId="25" w16cid:durableId="140849897">
    <w:abstractNumId w:val="63"/>
  </w:num>
  <w:num w:numId="26" w16cid:durableId="1295022024">
    <w:abstractNumId w:val="25"/>
  </w:num>
  <w:num w:numId="27" w16cid:durableId="2052024755">
    <w:abstractNumId w:val="58"/>
  </w:num>
  <w:num w:numId="28" w16cid:durableId="2119831110">
    <w:abstractNumId w:val="51"/>
  </w:num>
  <w:num w:numId="29" w16cid:durableId="695469494">
    <w:abstractNumId w:val="23"/>
  </w:num>
  <w:num w:numId="30" w16cid:durableId="259721893">
    <w:abstractNumId w:val="60"/>
  </w:num>
  <w:num w:numId="31" w16cid:durableId="776949334">
    <w:abstractNumId w:val="62"/>
  </w:num>
  <w:num w:numId="32" w16cid:durableId="1385565405">
    <w:abstractNumId w:val="6"/>
  </w:num>
  <w:num w:numId="33" w16cid:durableId="876701881">
    <w:abstractNumId w:val="38"/>
  </w:num>
  <w:num w:numId="34" w16cid:durableId="222757381">
    <w:abstractNumId w:val="59"/>
  </w:num>
  <w:num w:numId="35" w16cid:durableId="2128694582">
    <w:abstractNumId w:val="47"/>
  </w:num>
  <w:num w:numId="36" w16cid:durableId="972953265">
    <w:abstractNumId w:val="28"/>
  </w:num>
  <w:num w:numId="37" w16cid:durableId="1909001615">
    <w:abstractNumId w:val="22"/>
  </w:num>
  <w:num w:numId="38" w16cid:durableId="2034374843">
    <w:abstractNumId w:val="29"/>
  </w:num>
  <w:num w:numId="39" w16cid:durableId="1829900241">
    <w:abstractNumId w:val="7"/>
  </w:num>
  <w:num w:numId="40" w16cid:durableId="1656258112">
    <w:abstractNumId w:val="31"/>
  </w:num>
  <w:num w:numId="41" w16cid:durableId="596333874">
    <w:abstractNumId w:val="4"/>
  </w:num>
  <w:num w:numId="42" w16cid:durableId="919487912">
    <w:abstractNumId w:val="10"/>
  </w:num>
  <w:num w:numId="43" w16cid:durableId="1890800228">
    <w:abstractNumId w:val="2"/>
  </w:num>
  <w:num w:numId="44" w16cid:durableId="1542942540">
    <w:abstractNumId w:val="21"/>
  </w:num>
  <w:num w:numId="45" w16cid:durableId="1967809630">
    <w:abstractNumId w:val="0"/>
  </w:num>
  <w:num w:numId="46" w16cid:durableId="2000227764">
    <w:abstractNumId w:val="11"/>
  </w:num>
  <w:num w:numId="47" w16cid:durableId="1647587123">
    <w:abstractNumId w:val="42"/>
  </w:num>
  <w:num w:numId="48" w16cid:durableId="194738138">
    <w:abstractNumId w:val="19"/>
  </w:num>
  <w:num w:numId="49" w16cid:durableId="837422717">
    <w:abstractNumId w:val="26"/>
  </w:num>
  <w:num w:numId="50" w16cid:durableId="219051922">
    <w:abstractNumId w:val="36"/>
  </w:num>
  <w:num w:numId="51" w16cid:durableId="1475296786">
    <w:abstractNumId w:val="66"/>
  </w:num>
  <w:num w:numId="52" w16cid:durableId="265112947">
    <w:abstractNumId w:val="54"/>
  </w:num>
  <w:num w:numId="53" w16cid:durableId="821964064">
    <w:abstractNumId w:val="44"/>
  </w:num>
  <w:num w:numId="54" w16cid:durableId="2123648659">
    <w:abstractNumId w:val="46"/>
  </w:num>
  <w:num w:numId="55" w16cid:durableId="399253713">
    <w:abstractNumId w:val="53"/>
  </w:num>
  <w:num w:numId="56" w16cid:durableId="1478180982">
    <w:abstractNumId w:val="50"/>
  </w:num>
  <w:num w:numId="57" w16cid:durableId="621962353">
    <w:abstractNumId w:val="5"/>
  </w:num>
  <w:num w:numId="58" w16cid:durableId="1756170187">
    <w:abstractNumId w:val="14"/>
  </w:num>
  <w:num w:numId="59" w16cid:durableId="54279959">
    <w:abstractNumId w:val="16"/>
  </w:num>
  <w:num w:numId="60" w16cid:durableId="846362725">
    <w:abstractNumId w:val="67"/>
  </w:num>
  <w:num w:numId="61" w16cid:durableId="42868803">
    <w:abstractNumId w:val="65"/>
  </w:num>
  <w:num w:numId="62" w16cid:durableId="718743366">
    <w:abstractNumId w:val="56"/>
  </w:num>
  <w:num w:numId="63" w16cid:durableId="256521539">
    <w:abstractNumId w:val="17"/>
  </w:num>
  <w:num w:numId="64" w16cid:durableId="393161673">
    <w:abstractNumId w:val="8"/>
  </w:num>
  <w:num w:numId="65" w16cid:durableId="2050372686">
    <w:abstractNumId w:val="57"/>
  </w:num>
  <w:num w:numId="66" w16cid:durableId="1685355180">
    <w:abstractNumId w:val="39"/>
  </w:num>
  <w:num w:numId="67" w16cid:durableId="2110076474">
    <w:abstractNumId w:val="52"/>
  </w:num>
  <w:num w:numId="68" w16cid:durableId="1223521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F4"/>
    <w:rsid w:val="00003210"/>
    <w:rsid w:val="00007361"/>
    <w:rsid w:val="000157AD"/>
    <w:rsid w:val="000203CD"/>
    <w:rsid w:val="0002528F"/>
    <w:rsid w:val="00034DA6"/>
    <w:rsid w:val="0004007B"/>
    <w:rsid w:val="0004435A"/>
    <w:rsid w:val="000673F3"/>
    <w:rsid w:val="00077FC7"/>
    <w:rsid w:val="0008738B"/>
    <w:rsid w:val="00090728"/>
    <w:rsid w:val="0009591A"/>
    <w:rsid w:val="00096660"/>
    <w:rsid w:val="000A3EE3"/>
    <w:rsid w:val="000A7C2C"/>
    <w:rsid w:val="000B28AB"/>
    <w:rsid w:val="000B6DE7"/>
    <w:rsid w:val="000C026A"/>
    <w:rsid w:val="000D114A"/>
    <w:rsid w:val="000D2E71"/>
    <w:rsid w:val="000D3B33"/>
    <w:rsid w:val="000E672B"/>
    <w:rsid w:val="00105BA3"/>
    <w:rsid w:val="00111035"/>
    <w:rsid w:val="00114C60"/>
    <w:rsid w:val="00120D18"/>
    <w:rsid w:val="0012172F"/>
    <w:rsid w:val="001219A7"/>
    <w:rsid w:val="00123BB5"/>
    <w:rsid w:val="001309EF"/>
    <w:rsid w:val="00141C17"/>
    <w:rsid w:val="00144472"/>
    <w:rsid w:val="0014618B"/>
    <w:rsid w:val="00147765"/>
    <w:rsid w:val="001574EC"/>
    <w:rsid w:val="00157A4A"/>
    <w:rsid w:val="00160F59"/>
    <w:rsid w:val="0016201C"/>
    <w:rsid w:val="00163F56"/>
    <w:rsid w:val="0016698A"/>
    <w:rsid w:val="0017066A"/>
    <w:rsid w:val="00175293"/>
    <w:rsid w:val="00195E65"/>
    <w:rsid w:val="00197B32"/>
    <w:rsid w:val="001A09F2"/>
    <w:rsid w:val="001A0EC6"/>
    <w:rsid w:val="001A11BB"/>
    <w:rsid w:val="001A1F7D"/>
    <w:rsid w:val="001A1FDA"/>
    <w:rsid w:val="001A5220"/>
    <w:rsid w:val="001A660A"/>
    <w:rsid w:val="001B66B2"/>
    <w:rsid w:val="001C4DEE"/>
    <w:rsid w:val="001C6FB2"/>
    <w:rsid w:val="001C7080"/>
    <w:rsid w:val="001D0B43"/>
    <w:rsid w:val="001D3011"/>
    <w:rsid w:val="001E227A"/>
    <w:rsid w:val="001E2535"/>
    <w:rsid w:val="001E7D6E"/>
    <w:rsid w:val="001F028D"/>
    <w:rsid w:val="001F20CE"/>
    <w:rsid w:val="001F29A9"/>
    <w:rsid w:val="00201408"/>
    <w:rsid w:val="00210180"/>
    <w:rsid w:val="0023549E"/>
    <w:rsid w:val="002369D6"/>
    <w:rsid w:val="002430BB"/>
    <w:rsid w:val="00246E6C"/>
    <w:rsid w:val="00250AC4"/>
    <w:rsid w:val="00251B3A"/>
    <w:rsid w:val="00254A56"/>
    <w:rsid w:val="00264651"/>
    <w:rsid w:val="00274757"/>
    <w:rsid w:val="002900A8"/>
    <w:rsid w:val="00290628"/>
    <w:rsid w:val="00292ADB"/>
    <w:rsid w:val="002A72FC"/>
    <w:rsid w:val="002B12F8"/>
    <w:rsid w:val="002B279D"/>
    <w:rsid w:val="002B3380"/>
    <w:rsid w:val="002B476F"/>
    <w:rsid w:val="002B51EE"/>
    <w:rsid w:val="002B760C"/>
    <w:rsid w:val="002C11F1"/>
    <w:rsid w:val="002C6C47"/>
    <w:rsid w:val="002C7A55"/>
    <w:rsid w:val="002D42CD"/>
    <w:rsid w:val="002D78F3"/>
    <w:rsid w:val="002E06D3"/>
    <w:rsid w:val="002E105A"/>
    <w:rsid w:val="002E2EEF"/>
    <w:rsid w:val="002F3157"/>
    <w:rsid w:val="002F604C"/>
    <w:rsid w:val="002F7520"/>
    <w:rsid w:val="0030006C"/>
    <w:rsid w:val="00301AA3"/>
    <w:rsid w:val="00301B78"/>
    <w:rsid w:val="00301FC8"/>
    <w:rsid w:val="00313633"/>
    <w:rsid w:val="00316478"/>
    <w:rsid w:val="00321A4E"/>
    <w:rsid w:val="00330E19"/>
    <w:rsid w:val="00332984"/>
    <w:rsid w:val="00335AE0"/>
    <w:rsid w:val="003363E8"/>
    <w:rsid w:val="003402D7"/>
    <w:rsid w:val="0034775C"/>
    <w:rsid w:val="00350841"/>
    <w:rsid w:val="0035141F"/>
    <w:rsid w:val="00354B2D"/>
    <w:rsid w:val="0036234C"/>
    <w:rsid w:val="00364513"/>
    <w:rsid w:val="003709B3"/>
    <w:rsid w:val="00373840"/>
    <w:rsid w:val="00373CDF"/>
    <w:rsid w:val="00381815"/>
    <w:rsid w:val="00396675"/>
    <w:rsid w:val="003B1577"/>
    <w:rsid w:val="003B15BE"/>
    <w:rsid w:val="003B34C0"/>
    <w:rsid w:val="003B5A21"/>
    <w:rsid w:val="003B5A84"/>
    <w:rsid w:val="003B69AF"/>
    <w:rsid w:val="003B6F71"/>
    <w:rsid w:val="003C2B2D"/>
    <w:rsid w:val="003C314F"/>
    <w:rsid w:val="003C501A"/>
    <w:rsid w:val="003C7672"/>
    <w:rsid w:val="003D48B6"/>
    <w:rsid w:val="003D663D"/>
    <w:rsid w:val="003E0EE4"/>
    <w:rsid w:val="003E3262"/>
    <w:rsid w:val="003F0F5A"/>
    <w:rsid w:val="003F1338"/>
    <w:rsid w:val="003F658C"/>
    <w:rsid w:val="003F6CCF"/>
    <w:rsid w:val="00401AA6"/>
    <w:rsid w:val="00404021"/>
    <w:rsid w:val="00404E8E"/>
    <w:rsid w:val="00411158"/>
    <w:rsid w:val="00414D2A"/>
    <w:rsid w:val="0042681B"/>
    <w:rsid w:val="00427C69"/>
    <w:rsid w:val="00432336"/>
    <w:rsid w:val="00440107"/>
    <w:rsid w:val="00440B9C"/>
    <w:rsid w:val="00443704"/>
    <w:rsid w:val="00452B14"/>
    <w:rsid w:val="0046030B"/>
    <w:rsid w:val="00464558"/>
    <w:rsid w:val="00466158"/>
    <w:rsid w:val="004768D5"/>
    <w:rsid w:val="00477330"/>
    <w:rsid w:val="004803B2"/>
    <w:rsid w:val="00481AAD"/>
    <w:rsid w:val="00481DCC"/>
    <w:rsid w:val="00481FC3"/>
    <w:rsid w:val="00492FF2"/>
    <w:rsid w:val="00496FAD"/>
    <w:rsid w:val="004A038F"/>
    <w:rsid w:val="004A0620"/>
    <w:rsid w:val="004A1F65"/>
    <w:rsid w:val="004B05FC"/>
    <w:rsid w:val="004B2AE2"/>
    <w:rsid w:val="004B7060"/>
    <w:rsid w:val="004C18B4"/>
    <w:rsid w:val="004C437E"/>
    <w:rsid w:val="004D7856"/>
    <w:rsid w:val="004E259C"/>
    <w:rsid w:val="004E2FD4"/>
    <w:rsid w:val="004F3C39"/>
    <w:rsid w:val="004F733F"/>
    <w:rsid w:val="00502556"/>
    <w:rsid w:val="005047BF"/>
    <w:rsid w:val="00504F55"/>
    <w:rsid w:val="00506295"/>
    <w:rsid w:val="00521289"/>
    <w:rsid w:val="00525953"/>
    <w:rsid w:val="00527783"/>
    <w:rsid w:val="00532F95"/>
    <w:rsid w:val="00542B1D"/>
    <w:rsid w:val="005443E9"/>
    <w:rsid w:val="00547803"/>
    <w:rsid w:val="00550A31"/>
    <w:rsid w:val="00551283"/>
    <w:rsid w:val="0055163F"/>
    <w:rsid w:val="00553481"/>
    <w:rsid w:val="00564B24"/>
    <w:rsid w:val="00576A86"/>
    <w:rsid w:val="00577A3E"/>
    <w:rsid w:val="0058042F"/>
    <w:rsid w:val="005826D4"/>
    <w:rsid w:val="00587271"/>
    <w:rsid w:val="005953E7"/>
    <w:rsid w:val="005A0473"/>
    <w:rsid w:val="005A3AB9"/>
    <w:rsid w:val="005A5D8D"/>
    <w:rsid w:val="005A6AE1"/>
    <w:rsid w:val="005B1A7C"/>
    <w:rsid w:val="005B7970"/>
    <w:rsid w:val="005C2A42"/>
    <w:rsid w:val="005C41CF"/>
    <w:rsid w:val="005D0425"/>
    <w:rsid w:val="005D69E1"/>
    <w:rsid w:val="005E24A1"/>
    <w:rsid w:val="005F0446"/>
    <w:rsid w:val="005F0827"/>
    <w:rsid w:val="005F50C5"/>
    <w:rsid w:val="00600832"/>
    <w:rsid w:val="00604EFF"/>
    <w:rsid w:val="00604F61"/>
    <w:rsid w:val="00613435"/>
    <w:rsid w:val="0061628F"/>
    <w:rsid w:val="00616436"/>
    <w:rsid w:val="0061700A"/>
    <w:rsid w:val="0062275F"/>
    <w:rsid w:val="00624F9C"/>
    <w:rsid w:val="00633A79"/>
    <w:rsid w:val="006359C2"/>
    <w:rsid w:val="00642A25"/>
    <w:rsid w:val="006435DD"/>
    <w:rsid w:val="0064484D"/>
    <w:rsid w:val="006475E4"/>
    <w:rsid w:val="00650060"/>
    <w:rsid w:val="00654210"/>
    <w:rsid w:val="006566FE"/>
    <w:rsid w:val="00660F8E"/>
    <w:rsid w:val="00661671"/>
    <w:rsid w:val="00664C5C"/>
    <w:rsid w:val="006651BC"/>
    <w:rsid w:val="0067567C"/>
    <w:rsid w:val="00680F72"/>
    <w:rsid w:val="0068493D"/>
    <w:rsid w:val="006879F7"/>
    <w:rsid w:val="00694D72"/>
    <w:rsid w:val="006B0FBD"/>
    <w:rsid w:val="006B3A36"/>
    <w:rsid w:val="006C243D"/>
    <w:rsid w:val="006C4AFD"/>
    <w:rsid w:val="006C4E11"/>
    <w:rsid w:val="006C5BCA"/>
    <w:rsid w:val="006D0E84"/>
    <w:rsid w:val="006D522F"/>
    <w:rsid w:val="006D6528"/>
    <w:rsid w:val="006D7B44"/>
    <w:rsid w:val="006E0B5F"/>
    <w:rsid w:val="006E3C6B"/>
    <w:rsid w:val="006E3EB0"/>
    <w:rsid w:val="006E7C2D"/>
    <w:rsid w:val="006F1624"/>
    <w:rsid w:val="006F4BA7"/>
    <w:rsid w:val="007005A8"/>
    <w:rsid w:val="007038A3"/>
    <w:rsid w:val="00706606"/>
    <w:rsid w:val="0071063D"/>
    <w:rsid w:val="00725FE6"/>
    <w:rsid w:val="0074113B"/>
    <w:rsid w:val="00745567"/>
    <w:rsid w:val="007605FC"/>
    <w:rsid w:val="00766929"/>
    <w:rsid w:val="00767E18"/>
    <w:rsid w:val="007723E0"/>
    <w:rsid w:val="0077487E"/>
    <w:rsid w:val="0077627D"/>
    <w:rsid w:val="00781BB0"/>
    <w:rsid w:val="0078203C"/>
    <w:rsid w:val="007877C6"/>
    <w:rsid w:val="0079484D"/>
    <w:rsid w:val="007A3063"/>
    <w:rsid w:val="007A51A5"/>
    <w:rsid w:val="007A5885"/>
    <w:rsid w:val="007B223A"/>
    <w:rsid w:val="007B25DD"/>
    <w:rsid w:val="007B4A2A"/>
    <w:rsid w:val="007C008D"/>
    <w:rsid w:val="007C3956"/>
    <w:rsid w:val="007D1754"/>
    <w:rsid w:val="007E2FAC"/>
    <w:rsid w:val="007E6AFA"/>
    <w:rsid w:val="007F3F9A"/>
    <w:rsid w:val="007F7D77"/>
    <w:rsid w:val="0080069E"/>
    <w:rsid w:val="00800A2C"/>
    <w:rsid w:val="00805128"/>
    <w:rsid w:val="00806997"/>
    <w:rsid w:val="00810E86"/>
    <w:rsid w:val="00815360"/>
    <w:rsid w:val="0082211E"/>
    <w:rsid w:val="00825E99"/>
    <w:rsid w:val="00827084"/>
    <w:rsid w:val="0083002F"/>
    <w:rsid w:val="008350E0"/>
    <w:rsid w:val="00835EC0"/>
    <w:rsid w:val="00847E6B"/>
    <w:rsid w:val="0085061C"/>
    <w:rsid w:val="00851249"/>
    <w:rsid w:val="00852B40"/>
    <w:rsid w:val="00852CE3"/>
    <w:rsid w:val="00857102"/>
    <w:rsid w:val="008571E7"/>
    <w:rsid w:val="00857683"/>
    <w:rsid w:val="008609BD"/>
    <w:rsid w:val="00861010"/>
    <w:rsid w:val="00865697"/>
    <w:rsid w:val="00865BD4"/>
    <w:rsid w:val="008676B3"/>
    <w:rsid w:val="0087728C"/>
    <w:rsid w:val="00880753"/>
    <w:rsid w:val="00887105"/>
    <w:rsid w:val="0088710C"/>
    <w:rsid w:val="008916F7"/>
    <w:rsid w:val="00893547"/>
    <w:rsid w:val="0089501B"/>
    <w:rsid w:val="00895DF1"/>
    <w:rsid w:val="008966CE"/>
    <w:rsid w:val="00897B3B"/>
    <w:rsid w:val="008A059B"/>
    <w:rsid w:val="008A240E"/>
    <w:rsid w:val="008A7430"/>
    <w:rsid w:val="008B44D5"/>
    <w:rsid w:val="008B5E93"/>
    <w:rsid w:val="008B6B61"/>
    <w:rsid w:val="008C2843"/>
    <w:rsid w:val="008C689C"/>
    <w:rsid w:val="008C6E56"/>
    <w:rsid w:val="008C7D1A"/>
    <w:rsid w:val="008D2EC0"/>
    <w:rsid w:val="008D3B32"/>
    <w:rsid w:val="008D47DF"/>
    <w:rsid w:val="008D5FE0"/>
    <w:rsid w:val="008F113F"/>
    <w:rsid w:val="008F23CC"/>
    <w:rsid w:val="008F2F2F"/>
    <w:rsid w:val="008F5D13"/>
    <w:rsid w:val="009019E3"/>
    <w:rsid w:val="00904694"/>
    <w:rsid w:val="00904A46"/>
    <w:rsid w:val="00905A8F"/>
    <w:rsid w:val="009121D5"/>
    <w:rsid w:val="009158C0"/>
    <w:rsid w:val="00922727"/>
    <w:rsid w:val="00931F4B"/>
    <w:rsid w:val="009334A9"/>
    <w:rsid w:val="00933A3A"/>
    <w:rsid w:val="00935833"/>
    <w:rsid w:val="0095201A"/>
    <w:rsid w:val="00961E5E"/>
    <w:rsid w:val="00964C9E"/>
    <w:rsid w:val="0096596F"/>
    <w:rsid w:val="009720C4"/>
    <w:rsid w:val="00973471"/>
    <w:rsid w:val="009739C2"/>
    <w:rsid w:val="00973CC2"/>
    <w:rsid w:val="00973EEE"/>
    <w:rsid w:val="009765B0"/>
    <w:rsid w:val="00984FCF"/>
    <w:rsid w:val="009859AF"/>
    <w:rsid w:val="009906BF"/>
    <w:rsid w:val="00992259"/>
    <w:rsid w:val="009A2582"/>
    <w:rsid w:val="009B30BE"/>
    <w:rsid w:val="009B5257"/>
    <w:rsid w:val="009C1548"/>
    <w:rsid w:val="009C426A"/>
    <w:rsid w:val="009C6476"/>
    <w:rsid w:val="009D3AAC"/>
    <w:rsid w:val="009D4056"/>
    <w:rsid w:val="009E091C"/>
    <w:rsid w:val="009F062F"/>
    <w:rsid w:val="009F601E"/>
    <w:rsid w:val="009F71C0"/>
    <w:rsid w:val="00A06B76"/>
    <w:rsid w:val="00A06C10"/>
    <w:rsid w:val="00A10D17"/>
    <w:rsid w:val="00A145A0"/>
    <w:rsid w:val="00A172A1"/>
    <w:rsid w:val="00A17857"/>
    <w:rsid w:val="00A23F7F"/>
    <w:rsid w:val="00A358E3"/>
    <w:rsid w:val="00A433D7"/>
    <w:rsid w:val="00A517DF"/>
    <w:rsid w:val="00A56A4C"/>
    <w:rsid w:val="00A570D9"/>
    <w:rsid w:val="00A627CD"/>
    <w:rsid w:val="00A649BC"/>
    <w:rsid w:val="00A662C1"/>
    <w:rsid w:val="00A716F9"/>
    <w:rsid w:val="00A75B96"/>
    <w:rsid w:val="00A828DE"/>
    <w:rsid w:val="00A8428D"/>
    <w:rsid w:val="00A84E7B"/>
    <w:rsid w:val="00A85C37"/>
    <w:rsid w:val="00A92C10"/>
    <w:rsid w:val="00A93474"/>
    <w:rsid w:val="00A93A5D"/>
    <w:rsid w:val="00A961F6"/>
    <w:rsid w:val="00A97062"/>
    <w:rsid w:val="00A9760F"/>
    <w:rsid w:val="00AA4AB7"/>
    <w:rsid w:val="00AB2273"/>
    <w:rsid w:val="00AB4E30"/>
    <w:rsid w:val="00AB6511"/>
    <w:rsid w:val="00AB71AA"/>
    <w:rsid w:val="00AC05C4"/>
    <w:rsid w:val="00AC2B0E"/>
    <w:rsid w:val="00AC7D11"/>
    <w:rsid w:val="00AD11E4"/>
    <w:rsid w:val="00AD2446"/>
    <w:rsid w:val="00AD2D16"/>
    <w:rsid w:val="00AD3EFB"/>
    <w:rsid w:val="00AD586B"/>
    <w:rsid w:val="00AE30A7"/>
    <w:rsid w:val="00AF230E"/>
    <w:rsid w:val="00AF73ED"/>
    <w:rsid w:val="00AF7C66"/>
    <w:rsid w:val="00B00D54"/>
    <w:rsid w:val="00B0330B"/>
    <w:rsid w:val="00B04ADF"/>
    <w:rsid w:val="00B059FE"/>
    <w:rsid w:val="00B109A9"/>
    <w:rsid w:val="00B17E78"/>
    <w:rsid w:val="00B22391"/>
    <w:rsid w:val="00B22898"/>
    <w:rsid w:val="00B22FEC"/>
    <w:rsid w:val="00B263B5"/>
    <w:rsid w:val="00B26CC5"/>
    <w:rsid w:val="00B30521"/>
    <w:rsid w:val="00B40AF8"/>
    <w:rsid w:val="00B4303E"/>
    <w:rsid w:val="00B43A09"/>
    <w:rsid w:val="00B51768"/>
    <w:rsid w:val="00B528FA"/>
    <w:rsid w:val="00B56758"/>
    <w:rsid w:val="00B56D7F"/>
    <w:rsid w:val="00B57ED1"/>
    <w:rsid w:val="00B724E7"/>
    <w:rsid w:val="00B754C6"/>
    <w:rsid w:val="00B82244"/>
    <w:rsid w:val="00B84193"/>
    <w:rsid w:val="00B8732E"/>
    <w:rsid w:val="00B90205"/>
    <w:rsid w:val="00B91089"/>
    <w:rsid w:val="00B910B9"/>
    <w:rsid w:val="00B91EDB"/>
    <w:rsid w:val="00B93015"/>
    <w:rsid w:val="00B95D11"/>
    <w:rsid w:val="00BA00D5"/>
    <w:rsid w:val="00BA3F34"/>
    <w:rsid w:val="00BA49BA"/>
    <w:rsid w:val="00BB20DA"/>
    <w:rsid w:val="00BB22F1"/>
    <w:rsid w:val="00BB3B2D"/>
    <w:rsid w:val="00BB487F"/>
    <w:rsid w:val="00BB7326"/>
    <w:rsid w:val="00BB749B"/>
    <w:rsid w:val="00BC08A0"/>
    <w:rsid w:val="00BD2B68"/>
    <w:rsid w:val="00BD616E"/>
    <w:rsid w:val="00BE01CA"/>
    <w:rsid w:val="00BE52DF"/>
    <w:rsid w:val="00BE6919"/>
    <w:rsid w:val="00BE7F3E"/>
    <w:rsid w:val="00BF00CC"/>
    <w:rsid w:val="00BF0D24"/>
    <w:rsid w:val="00BF479E"/>
    <w:rsid w:val="00C00B49"/>
    <w:rsid w:val="00C05731"/>
    <w:rsid w:val="00C05923"/>
    <w:rsid w:val="00C11DFD"/>
    <w:rsid w:val="00C12CB4"/>
    <w:rsid w:val="00C1556D"/>
    <w:rsid w:val="00C167F5"/>
    <w:rsid w:val="00C17BD9"/>
    <w:rsid w:val="00C25FC9"/>
    <w:rsid w:val="00C277B4"/>
    <w:rsid w:val="00C30233"/>
    <w:rsid w:val="00C356C7"/>
    <w:rsid w:val="00C420EB"/>
    <w:rsid w:val="00C45421"/>
    <w:rsid w:val="00C5057B"/>
    <w:rsid w:val="00C51F86"/>
    <w:rsid w:val="00C56FBD"/>
    <w:rsid w:val="00C623BE"/>
    <w:rsid w:val="00C6451B"/>
    <w:rsid w:val="00C73C2F"/>
    <w:rsid w:val="00C75F47"/>
    <w:rsid w:val="00C819C3"/>
    <w:rsid w:val="00C82064"/>
    <w:rsid w:val="00C85724"/>
    <w:rsid w:val="00C86740"/>
    <w:rsid w:val="00C91DC4"/>
    <w:rsid w:val="00C9300A"/>
    <w:rsid w:val="00C97940"/>
    <w:rsid w:val="00CB0E01"/>
    <w:rsid w:val="00CB11B8"/>
    <w:rsid w:val="00CB44AE"/>
    <w:rsid w:val="00CB7A3F"/>
    <w:rsid w:val="00CC07EA"/>
    <w:rsid w:val="00CD7F6B"/>
    <w:rsid w:val="00CE0A17"/>
    <w:rsid w:val="00CE3245"/>
    <w:rsid w:val="00CE382F"/>
    <w:rsid w:val="00CF0151"/>
    <w:rsid w:val="00CF5800"/>
    <w:rsid w:val="00CF699B"/>
    <w:rsid w:val="00D02F5E"/>
    <w:rsid w:val="00D04B98"/>
    <w:rsid w:val="00D04F20"/>
    <w:rsid w:val="00D12F69"/>
    <w:rsid w:val="00D25A51"/>
    <w:rsid w:val="00D317BB"/>
    <w:rsid w:val="00D33D57"/>
    <w:rsid w:val="00D3448F"/>
    <w:rsid w:val="00D37673"/>
    <w:rsid w:val="00D3791E"/>
    <w:rsid w:val="00D416EA"/>
    <w:rsid w:val="00D42875"/>
    <w:rsid w:val="00D50C44"/>
    <w:rsid w:val="00D55F2C"/>
    <w:rsid w:val="00D56F6C"/>
    <w:rsid w:val="00D64000"/>
    <w:rsid w:val="00D70431"/>
    <w:rsid w:val="00D8229C"/>
    <w:rsid w:val="00D82E37"/>
    <w:rsid w:val="00D90AD8"/>
    <w:rsid w:val="00D91888"/>
    <w:rsid w:val="00D934AC"/>
    <w:rsid w:val="00D950E5"/>
    <w:rsid w:val="00D957A5"/>
    <w:rsid w:val="00DA528D"/>
    <w:rsid w:val="00DB024F"/>
    <w:rsid w:val="00DB37D9"/>
    <w:rsid w:val="00DB5D68"/>
    <w:rsid w:val="00DC21C2"/>
    <w:rsid w:val="00DC2710"/>
    <w:rsid w:val="00DD01A4"/>
    <w:rsid w:val="00DD1A7F"/>
    <w:rsid w:val="00DE0872"/>
    <w:rsid w:val="00DE241E"/>
    <w:rsid w:val="00DE710C"/>
    <w:rsid w:val="00DF1501"/>
    <w:rsid w:val="00DF3CCB"/>
    <w:rsid w:val="00DF432D"/>
    <w:rsid w:val="00DF5BD6"/>
    <w:rsid w:val="00DF6853"/>
    <w:rsid w:val="00E008D5"/>
    <w:rsid w:val="00E00A70"/>
    <w:rsid w:val="00E03475"/>
    <w:rsid w:val="00E062D8"/>
    <w:rsid w:val="00E06A9F"/>
    <w:rsid w:val="00E1145E"/>
    <w:rsid w:val="00E12D5D"/>
    <w:rsid w:val="00E13FD2"/>
    <w:rsid w:val="00E144D9"/>
    <w:rsid w:val="00E17212"/>
    <w:rsid w:val="00E210AF"/>
    <w:rsid w:val="00E21CF8"/>
    <w:rsid w:val="00E227C1"/>
    <w:rsid w:val="00E23A59"/>
    <w:rsid w:val="00E31DE1"/>
    <w:rsid w:val="00E3564F"/>
    <w:rsid w:val="00E3580E"/>
    <w:rsid w:val="00E35827"/>
    <w:rsid w:val="00E417B6"/>
    <w:rsid w:val="00E45FB5"/>
    <w:rsid w:val="00E51104"/>
    <w:rsid w:val="00E72EE4"/>
    <w:rsid w:val="00E82AD3"/>
    <w:rsid w:val="00E839F2"/>
    <w:rsid w:val="00E852A7"/>
    <w:rsid w:val="00E86A80"/>
    <w:rsid w:val="00E9645C"/>
    <w:rsid w:val="00E9663B"/>
    <w:rsid w:val="00EA0EAC"/>
    <w:rsid w:val="00EA4EE7"/>
    <w:rsid w:val="00EC1432"/>
    <w:rsid w:val="00EC5655"/>
    <w:rsid w:val="00EC69A5"/>
    <w:rsid w:val="00ED145F"/>
    <w:rsid w:val="00ED419C"/>
    <w:rsid w:val="00ED78F2"/>
    <w:rsid w:val="00EE0B9B"/>
    <w:rsid w:val="00EE381E"/>
    <w:rsid w:val="00EE51D0"/>
    <w:rsid w:val="00EE6C53"/>
    <w:rsid w:val="00EF36F4"/>
    <w:rsid w:val="00EF6C86"/>
    <w:rsid w:val="00F0068E"/>
    <w:rsid w:val="00F01316"/>
    <w:rsid w:val="00F017FD"/>
    <w:rsid w:val="00F02828"/>
    <w:rsid w:val="00F058FD"/>
    <w:rsid w:val="00F05D36"/>
    <w:rsid w:val="00F0723A"/>
    <w:rsid w:val="00F074A8"/>
    <w:rsid w:val="00F0787E"/>
    <w:rsid w:val="00F14AE9"/>
    <w:rsid w:val="00F17CBD"/>
    <w:rsid w:val="00F24C28"/>
    <w:rsid w:val="00F35028"/>
    <w:rsid w:val="00F40212"/>
    <w:rsid w:val="00F40A63"/>
    <w:rsid w:val="00F44303"/>
    <w:rsid w:val="00F45751"/>
    <w:rsid w:val="00F47434"/>
    <w:rsid w:val="00F53568"/>
    <w:rsid w:val="00F557F3"/>
    <w:rsid w:val="00F613F6"/>
    <w:rsid w:val="00F6550C"/>
    <w:rsid w:val="00F66807"/>
    <w:rsid w:val="00F7011D"/>
    <w:rsid w:val="00F73D3C"/>
    <w:rsid w:val="00F75E96"/>
    <w:rsid w:val="00F76DE2"/>
    <w:rsid w:val="00F80197"/>
    <w:rsid w:val="00F91784"/>
    <w:rsid w:val="00F96427"/>
    <w:rsid w:val="00F96D49"/>
    <w:rsid w:val="00F96DC5"/>
    <w:rsid w:val="00FA26AC"/>
    <w:rsid w:val="00FA63EC"/>
    <w:rsid w:val="00FB3315"/>
    <w:rsid w:val="00FC2603"/>
    <w:rsid w:val="00FC2E92"/>
    <w:rsid w:val="00FC6AD1"/>
    <w:rsid w:val="00FD3450"/>
    <w:rsid w:val="00FE144D"/>
    <w:rsid w:val="00FE5B81"/>
    <w:rsid w:val="00FF0883"/>
    <w:rsid w:val="00FF1FAB"/>
    <w:rsid w:val="00FF3E4D"/>
    <w:rsid w:val="00FF6A6F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B962"/>
  <w15:docId w15:val="{4AA2BAFC-F8CF-4ACA-8526-E40177BF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F4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AF23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6F4"/>
    <w:pPr>
      <w:ind w:left="720"/>
      <w:contextualSpacing/>
    </w:pPr>
  </w:style>
  <w:style w:type="character" w:customStyle="1" w:styleId="intro1">
    <w:name w:val="intro1"/>
    <w:rsid w:val="00AD3EFB"/>
    <w:rPr>
      <w:b w:val="0"/>
      <w:bCs w:val="0"/>
      <w:color w:val="252525"/>
      <w:sz w:val="18"/>
      <w:szCs w:val="18"/>
    </w:rPr>
  </w:style>
  <w:style w:type="table" w:styleId="TableGrid">
    <w:name w:val="Table Grid"/>
    <w:basedOn w:val="TableNormal"/>
    <w:uiPriority w:val="59"/>
    <w:rsid w:val="00880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E17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2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172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72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21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1721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6596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23F7F"/>
  </w:style>
  <w:style w:type="character" w:customStyle="1" w:styleId="il">
    <w:name w:val="il"/>
    <w:basedOn w:val="DefaultParagraphFont"/>
    <w:rsid w:val="00195E65"/>
  </w:style>
  <w:style w:type="character" w:customStyle="1" w:styleId="Heading3Char">
    <w:name w:val="Heading 3 Char"/>
    <w:basedOn w:val="DefaultParagraphFont"/>
    <w:link w:val="Heading3"/>
    <w:uiPriority w:val="9"/>
    <w:rsid w:val="00AF230E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itation-263">
    <w:name w:val="citation-263"/>
    <w:basedOn w:val="DefaultParagraphFont"/>
    <w:rsid w:val="00AF230E"/>
  </w:style>
  <w:style w:type="character" w:customStyle="1" w:styleId="apple-converted-space">
    <w:name w:val="apple-converted-space"/>
    <w:basedOn w:val="DefaultParagraphFont"/>
    <w:rsid w:val="00AF230E"/>
  </w:style>
  <w:style w:type="character" w:customStyle="1" w:styleId="citation-262">
    <w:name w:val="citation-262"/>
    <w:basedOn w:val="DefaultParagraphFont"/>
    <w:rsid w:val="00AF230E"/>
  </w:style>
  <w:style w:type="character" w:customStyle="1" w:styleId="citation-261">
    <w:name w:val="citation-261"/>
    <w:basedOn w:val="DefaultParagraphFont"/>
    <w:rsid w:val="00AF230E"/>
  </w:style>
  <w:style w:type="character" w:customStyle="1" w:styleId="citation-260">
    <w:name w:val="citation-260"/>
    <w:basedOn w:val="DefaultParagraphFont"/>
    <w:rsid w:val="00AF230E"/>
  </w:style>
  <w:style w:type="character" w:customStyle="1" w:styleId="citation-259">
    <w:name w:val="citation-259"/>
    <w:basedOn w:val="DefaultParagraphFont"/>
    <w:rsid w:val="00AF230E"/>
  </w:style>
  <w:style w:type="character" w:customStyle="1" w:styleId="citation-258">
    <w:name w:val="citation-258"/>
    <w:basedOn w:val="DefaultParagraphFont"/>
    <w:rsid w:val="00AF230E"/>
  </w:style>
  <w:style w:type="character" w:customStyle="1" w:styleId="button-label">
    <w:name w:val="button-label"/>
    <w:basedOn w:val="DefaultParagraphFont"/>
    <w:rsid w:val="00AF230E"/>
  </w:style>
  <w:style w:type="character" w:customStyle="1" w:styleId="citation-257">
    <w:name w:val="citation-257"/>
    <w:basedOn w:val="DefaultParagraphFont"/>
    <w:rsid w:val="00AF230E"/>
  </w:style>
  <w:style w:type="character" w:customStyle="1" w:styleId="citation-256">
    <w:name w:val="citation-256"/>
    <w:basedOn w:val="DefaultParagraphFont"/>
    <w:rsid w:val="00AF230E"/>
  </w:style>
  <w:style w:type="character" w:customStyle="1" w:styleId="citation-255">
    <w:name w:val="citation-255"/>
    <w:basedOn w:val="DefaultParagraphFont"/>
    <w:rsid w:val="00AF230E"/>
  </w:style>
  <w:style w:type="character" w:customStyle="1" w:styleId="citation-254">
    <w:name w:val="citation-254"/>
    <w:basedOn w:val="DefaultParagraphFont"/>
    <w:rsid w:val="00AF230E"/>
  </w:style>
  <w:style w:type="character" w:customStyle="1" w:styleId="citation-253">
    <w:name w:val="citation-253"/>
    <w:basedOn w:val="DefaultParagraphFont"/>
    <w:rsid w:val="00AF230E"/>
  </w:style>
  <w:style w:type="character" w:customStyle="1" w:styleId="citation-252">
    <w:name w:val="citation-252"/>
    <w:basedOn w:val="DefaultParagraphFont"/>
    <w:rsid w:val="00AF230E"/>
  </w:style>
  <w:style w:type="character" w:customStyle="1" w:styleId="citation-251">
    <w:name w:val="citation-251"/>
    <w:basedOn w:val="DefaultParagraphFont"/>
    <w:rsid w:val="00AF230E"/>
  </w:style>
  <w:style w:type="character" w:customStyle="1" w:styleId="citation-250">
    <w:name w:val="citation-250"/>
    <w:basedOn w:val="DefaultParagraphFont"/>
    <w:rsid w:val="00AF230E"/>
  </w:style>
  <w:style w:type="character" w:customStyle="1" w:styleId="citation-249">
    <w:name w:val="citation-249"/>
    <w:basedOn w:val="DefaultParagraphFont"/>
    <w:rsid w:val="00AF230E"/>
  </w:style>
  <w:style w:type="character" w:customStyle="1" w:styleId="citation-248">
    <w:name w:val="citation-248"/>
    <w:basedOn w:val="DefaultParagraphFont"/>
    <w:rsid w:val="00AF230E"/>
  </w:style>
  <w:style w:type="character" w:customStyle="1" w:styleId="citation-247">
    <w:name w:val="citation-247"/>
    <w:basedOn w:val="DefaultParagraphFont"/>
    <w:rsid w:val="00AF230E"/>
  </w:style>
  <w:style w:type="character" w:customStyle="1" w:styleId="citation-246">
    <w:name w:val="citation-246"/>
    <w:basedOn w:val="DefaultParagraphFont"/>
    <w:rsid w:val="00AF230E"/>
  </w:style>
  <w:style w:type="character" w:customStyle="1" w:styleId="citation-245">
    <w:name w:val="citation-245"/>
    <w:basedOn w:val="DefaultParagraphFont"/>
    <w:rsid w:val="00AF230E"/>
  </w:style>
  <w:style w:type="character" w:customStyle="1" w:styleId="citation-244">
    <w:name w:val="citation-244"/>
    <w:basedOn w:val="DefaultParagraphFont"/>
    <w:rsid w:val="00AF230E"/>
  </w:style>
  <w:style w:type="character" w:customStyle="1" w:styleId="citation-243">
    <w:name w:val="citation-243"/>
    <w:basedOn w:val="DefaultParagraphFont"/>
    <w:rsid w:val="00AF230E"/>
  </w:style>
  <w:style w:type="character" w:customStyle="1" w:styleId="citation-242">
    <w:name w:val="citation-242"/>
    <w:basedOn w:val="DefaultParagraphFont"/>
    <w:rsid w:val="00AF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2585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Bray, Paul</dc:creator>
  <cp:lastModifiedBy>Stephen Neilson</cp:lastModifiedBy>
  <cp:revision>4</cp:revision>
  <cp:lastPrinted>2024-09-25T07:45:00Z</cp:lastPrinted>
  <dcterms:created xsi:type="dcterms:W3CDTF">2026-03-29T07:38:00Z</dcterms:created>
  <dcterms:modified xsi:type="dcterms:W3CDTF">2026-03-29T07:39:00Z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1k7uxsk6symB0S6Pa9ThHPkEFpvO11eeuz-ByXMqTEyg</vt:lpwstr>
  </property>
  <property fmtid="{D5CDD505-2E9C-101B-9397-08002B2CF9AE}" pid="4" name="Google.Documents.RevisionId">
    <vt:lpwstr>08363766562167466396</vt:lpwstr>
  </property>
  <property fmtid="{D5CDD505-2E9C-101B-9397-08002B2CF9AE}" pid="5" name="Google.Documents.PreviousRevisionId">
    <vt:lpwstr>18071102256636810973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